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72" w:rsidRDefault="00706072">
      <w:pPr>
        <w:pStyle w:val="ConsPlusNormal"/>
        <w:jc w:val="both"/>
        <w:outlineLvl w:val="0"/>
      </w:pPr>
    </w:p>
    <w:p w:rsidR="00706072" w:rsidRDefault="00F56B87">
      <w:pPr>
        <w:pStyle w:val="ConsPlusTitle"/>
        <w:jc w:val="center"/>
      </w:pPr>
      <w:r>
        <w:t>ПРАВИТЕЛЬСТВО РОССИЙСКОЙ ФЕДЕРАЦИИ</w:t>
      </w:r>
    </w:p>
    <w:p w:rsidR="00706072" w:rsidRDefault="00706072">
      <w:pPr>
        <w:pStyle w:val="ConsPlusTitle"/>
        <w:jc w:val="center"/>
      </w:pPr>
    </w:p>
    <w:p w:rsidR="00706072" w:rsidRDefault="00F56B87">
      <w:pPr>
        <w:pStyle w:val="ConsPlusTitle"/>
        <w:jc w:val="center"/>
      </w:pPr>
      <w:r>
        <w:t>ПОСТАНОВЛЕНИЕ</w:t>
      </w:r>
    </w:p>
    <w:p w:rsidR="00706072" w:rsidRDefault="00F56B87">
      <w:pPr>
        <w:pStyle w:val="ConsPlusTitle"/>
        <w:jc w:val="center"/>
      </w:pPr>
      <w:r>
        <w:t>от 1 октября 2022 г. N 1743</w:t>
      </w:r>
    </w:p>
    <w:p w:rsidR="00706072" w:rsidRDefault="00706072">
      <w:pPr>
        <w:pStyle w:val="ConsPlusTitle"/>
        <w:jc w:val="center"/>
      </w:pPr>
    </w:p>
    <w:p w:rsidR="00706072" w:rsidRDefault="00F56B87">
      <w:pPr>
        <w:pStyle w:val="ConsPlusTitle"/>
        <w:jc w:val="center"/>
      </w:pPr>
      <w:r>
        <w:t>О ВНЕСЕНИИ ИЗМЕНЕНИЙ</w:t>
      </w:r>
    </w:p>
    <w:p w:rsidR="00706072" w:rsidRDefault="00F56B87">
      <w:pPr>
        <w:pStyle w:val="ConsPlusTitle"/>
        <w:jc w:val="center"/>
      </w:pPr>
      <w:r>
        <w:t>В ПОСТАНОВЛЕНИЕ ПРАВИТЕЛЬСТВА РОССИЙСКОЙ ФЕДЕРАЦИИ</w:t>
      </w:r>
    </w:p>
    <w:p w:rsidR="00706072" w:rsidRDefault="00F56B87">
      <w:pPr>
        <w:pStyle w:val="ConsPlusTitle"/>
        <w:jc w:val="center"/>
      </w:pPr>
      <w:r>
        <w:t>ОТ 10 МАРТА 2022 Г. N 336</w:t>
      </w:r>
    </w:p>
    <w:p w:rsidR="00706072" w:rsidRDefault="00706072">
      <w:pPr>
        <w:pStyle w:val="ConsPlusNormal"/>
        <w:jc w:val="both"/>
      </w:pPr>
    </w:p>
    <w:p w:rsidR="00706072" w:rsidRDefault="00F56B8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1. </w:t>
      </w:r>
      <w:hyperlink r:id="rId6" w:tooltip="Постановление Правительства РФ от 10.03.2022 N 336 (ред. от 02.09.2022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1715) дополнить пунктами 11(3) и 11(4) следующего содержания: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"11(3). Установить, что за исключением случаев, предусмотренных пунктом 11(4)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 w:tooltip="Федеральный закон от 31.07.2020 N 248-ФЗ (ред. от 14.07.2022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"О государственном контроле (надзоре) и муниципальном контроле в Российской Федерации" и Федеральным </w:t>
      </w:r>
      <w:hyperlink r:id="rId8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Ограничения, предусмотренные абзацем первым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11(4). </w:t>
      </w:r>
      <w:proofErr w:type="gramStart"/>
      <w:r>
        <w:t>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В случае, указанном в абзаце первом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 xml:space="preserve">Срок проведения профилактического визита, установленный абзацем первым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</w:t>
      </w:r>
      <w:r>
        <w:lastRenderedPageBreak/>
        <w:t>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706072" w:rsidRDefault="00F56B87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1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Start"/>
      <w:r>
        <w:t>."</w:t>
      </w:r>
      <w:proofErr w:type="gramEnd"/>
      <w:r>
        <w:t>.</w:t>
      </w:r>
    </w:p>
    <w:p w:rsidR="00706072" w:rsidRDefault="00F56B87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06072" w:rsidRDefault="00706072">
      <w:pPr>
        <w:pStyle w:val="ConsPlusNormal"/>
        <w:jc w:val="both"/>
      </w:pPr>
    </w:p>
    <w:p w:rsidR="00706072" w:rsidRDefault="00F56B87">
      <w:pPr>
        <w:pStyle w:val="ConsPlusNormal"/>
        <w:jc w:val="right"/>
      </w:pPr>
      <w:r>
        <w:t>Председатель Правительства</w:t>
      </w:r>
    </w:p>
    <w:p w:rsidR="00706072" w:rsidRDefault="00F56B87">
      <w:pPr>
        <w:pStyle w:val="ConsPlusNormal"/>
        <w:jc w:val="right"/>
      </w:pPr>
      <w:r>
        <w:t>Российской Федерации</w:t>
      </w:r>
    </w:p>
    <w:p w:rsidR="00706072" w:rsidRDefault="00F56B87">
      <w:pPr>
        <w:pStyle w:val="ConsPlusNormal"/>
        <w:jc w:val="right"/>
      </w:pPr>
      <w:r>
        <w:t>М.МИШУСТИН</w:t>
      </w:r>
    </w:p>
    <w:p w:rsidR="00706072" w:rsidRDefault="00706072">
      <w:pPr>
        <w:pStyle w:val="ConsPlusNormal"/>
        <w:jc w:val="both"/>
      </w:pPr>
    </w:p>
    <w:p w:rsidR="00706072" w:rsidRDefault="00706072">
      <w:pPr>
        <w:pStyle w:val="ConsPlusNormal"/>
        <w:jc w:val="both"/>
      </w:pPr>
    </w:p>
    <w:p w:rsidR="00706072" w:rsidRDefault="007060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6072" w:rsidSect="0070607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A1" w:rsidRDefault="00204AA1" w:rsidP="00706072">
      <w:r>
        <w:separator/>
      </w:r>
    </w:p>
  </w:endnote>
  <w:endnote w:type="continuationSeparator" w:id="0">
    <w:p w:rsidR="00204AA1" w:rsidRDefault="00204AA1" w:rsidP="0070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06072" w:rsidRDefault="00F56B8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96C" w:rsidRDefault="0034496C">
    <w:pPr>
      <w:pStyle w:val="a7"/>
    </w:pPr>
  </w:p>
  <w:p w:rsidR="00706072" w:rsidRDefault="00706072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A1" w:rsidRDefault="00204AA1" w:rsidP="00706072">
      <w:r>
        <w:separator/>
      </w:r>
    </w:p>
  </w:footnote>
  <w:footnote w:type="continuationSeparator" w:id="0">
    <w:p w:rsidR="00204AA1" w:rsidRDefault="00204AA1" w:rsidP="00706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072" w:rsidRDefault="00706072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06072" w:rsidRDefault="00706072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C90F3AE6DD6C490DA47CC334E08BA261"/>
      </w:placeholder>
      <w:temporary/>
      <w:showingPlcHdr/>
    </w:sdtPr>
    <w:sdtContent>
      <w:p w:rsidR="0034496C" w:rsidRDefault="0034496C">
        <w:pPr>
          <w:pStyle w:val="a5"/>
        </w:pPr>
        <w:r>
          <w:t>[Введите текст]</w:t>
        </w:r>
      </w:p>
    </w:sdtContent>
  </w:sdt>
  <w:p w:rsidR="00706072" w:rsidRDefault="0070607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6072"/>
    <w:rsid w:val="00204AA1"/>
    <w:rsid w:val="0034496C"/>
    <w:rsid w:val="005F0BAF"/>
    <w:rsid w:val="00706072"/>
    <w:rsid w:val="00821840"/>
    <w:rsid w:val="00F5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0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060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06072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060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0607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0607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0607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060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06072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4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4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96C"/>
  </w:style>
  <w:style w:type="paragraph" w:styleId="a7">
    <w:name w:val="footer"/>
    <w:basedOn w:val="a"/>
    <w:link w:val="a8"/>
    <w:uiPriority w:val="99"/>
    <w:unhideWhenUsed/>
    <w:rsid w:val="00344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9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734522917C86161A7EBA8F42BCA12F8EC151A28D1948C476BF678BA105B0C554B8F7EBD074957055FCF3722r9G1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2734522917C86161A7EBA8F42BCA12F8EF161A23D0948C476BF678BA105B0C554B8F7EBD074957055FCF3722r9G1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734522917C86161A7EBA8F42BCA12F8EF11122AD7948C476BF678BA105B0C554B8F7EBD074957055FCF3722r9G1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2734522917C86161A7EBA8F42BCA12FFE51C1F22D4948C476BF678BA105B0C474BD772BD0E5757054A996664C6765E53AF8BB3DE8DFAF6r6G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2734522917C86161A7EBA8F42BCA12F8EC151A28D1948C476BF678BA105B0C554B8F7EBD074957055FCF3722r9G1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0F3AE6DD6C490DA47CC334E08BA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9EB9F-FCA2-4CD4-96E9-DD88CA235DD7}"/>
      </w:docPartPr>
      <w:docPartBody>
        <w:p w:rsidR="003867B2" w:rsidRDefault="003475A9" w:rsidP="003475A9">
          <w:pPr>
            <w:pStyle w:val="C90F3AE6DD6C490DA47CC334E08BA26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475A9"/>
    <w:rsid w:val="003475A9"/>
    <w:rsid w:val="003867B2"/>
    <w:rsid w:val="00D6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C81B3B03144FD8BE2D8A1FFC2EEBC">
    <w:name w:val="C40C81B3B03144FD8BE2D8A1FFC2EEBC"/>
    <w:rsid w:val="003475A9"/>
  </w:style>
  <w:style w:type="paragraph" w:customStyle="1" w:styleId="C90F3AE6DD6C490DA47CC334E08BA261">
    <w:name w:val="C90F3AE6DD6C490DA47CC334E08BA261"/>
    <w:rsid w:val="003475A9"/>
  </w:style>
  <w:style w:type="paragraph" w:customStyle="1" w:styleId="5533FD9D51614F94820B3CD3847FE405">
    <w:name w:val="5533FD9D51614F94820B3CD3847FE405"/>
    <w:rsid w:val="003475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6399</Characters>
  <Application>Microsoft Office Word</Application>
  <DocSecurity>0</DocSecurity>
  <Lines>53</Lines>
  <Paragraphs>15</Paragraphs>
  <ScaleCrop>false</ScaleCrop>
  <Company>КонсультантПлюс Версия 4022.00.21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01.10.2022 N 1743
"О внесении изменений в постановление Правительства Российской Федерации от 10 марта 2022 г. N 336"</dc:title>
  <dc:creator>Mack_sovet</dc:creator>
  <cp:lastModifiedBy>Mack_sovet</cp:lastModifiedBy>
  <cp:revision>2</cp:revision>
  <dcterms:created xsi:type="dcterms:W3CDTF">2024-07-12T06:56:00Z</dcterms:created>
  <dcterms:modified xsi:type="dcterms:W3CDTF">2024-07-12T06:56:00Z</dcterms:modified>
</cp:coreProperties>
</file>