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7" w:rsidRPr="00697DE9" w:rsidRDefault="007B2557" w:rsidP="007B2557">
      <w:pPr>
        <w:jc w:val="center"/>
        <w:rPr>
          <w:b/>
          <w:sz w:val="28"/>
          <w:szCs w:val="28"/>
        </w:rPr>
      </w:pPr>
      <w:r w:rsidRPr="00697DE9">
        <w:rPr>
          <w:b/>
          <w:sz w:val="28"/>
          <w:szCs w:val="28"/>
        </w:rPr>
        <w:t>АДМИНИСТРАЦИЯ   МАКАРЬЕВСКОГО СЕЛЬСОВЕТА</w:t>
      </w:r>
    </w:p>
    <w:p w:rsidR="007B2557" w:rsidRPr="00697DE9" w:rsidRDefault="007B2557" w:rsidP="007B2557">
      <w:pPr>
        <w:jc w:val="center"/>
        <w:rPr>
          <w:b/>
          <w:sz w:val="28"/>
          <w:szCs w:val="28"/>
        </w:rPr>
      </w:pPr>
      <w:r w:rsidRPr="00697DE9">
        <w:rPr>
          <w:b/>
          <w:sz w:val="28"/>
          <w:szCs w:val="28"/>
        </w:rPr>
        <w:t>СОЛТОНСКОГО РАЙОНА</w:t>
      </w:r>
    </w:p>
    <w:p w:rsidR="007B2557" w:rsidRPr="00697DE9" w:rsidRDefault="007B2557" w:rsidP="007B2557">
      <w:pPr>
        <w:jc w:val="center"/>
        <w:rPr>
          <w:b/>
          <w:sz w:val="28"/>
          <w:szCs w:val="28"/>
        </w:rPr>
      </w:pPr>
      <w:r w:rsidRPr="00697DE9">
        <w:rPr>
          <w:b/>
          <w:sz w:val="28"/>
          <w:szCs w:val="28"/>
        </w:rPr>
        <w:t>АЛТАЙСКОГО КРАЯ</w:t>
      </w:r>
    </w:p>
    <w:p w:rsidR="007B2557" w:rsidRDefault="007B2557" w:rsidP="007B2557">
      <w:pPr>
        <w:ind w:firstLine="708"/>
        <w:jc w:val="center"/>
        <w:rPr>
          <w:sz w:val="28"/>
          <w:szCs w:val="28"/>
        </w:rPr>
      </w:pPr>
    </w:p>
    <w:p w:rsidR="007B2557" w:rsidRPr="00D3283B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FA4772">
        <w:rPr>
          <w:sz w:val="28"/>
          <w:szCs w:val="28"/>
        </w:rPr>
        <w:t xml:space="preserve"> </w:t>
      </w:r>
    </w:p>
    <w:p w:rsidR="007B2557" w:rsidRPr="00FA4772" w:rsidRDefault="007B2557" w:rsidP="007B2557">
      <w:pPr>
        <w:ind w:firstLine="708"/>
        <w:jc w:val="center"/>
        <w:rPr>
          <w:sz w:val="28"/>
          <w:szCs w:val="28"/>
        </w:rPr>
      </w:pPr>
    </w:p>
    <w:p w:rsidR="007B2557" w:rsidRDefault="007B2557" w:rsidP="007B2557">
      <w:pPr>
        <w:jc w:val="center"/>
        <w:rPr>
          <w:sz w:val="28"/>
          <w:szCs w:val="28"/>
        </w:rPr>
      </w:pPr>
    </w:p>
    <w:p w:rsidR="007B2557" w:rsidRDefault="007B2557" w:rsidP="007B2557">
      <w:pPr>
        <w:rPr>
          <w:sz w:val="28"/>
          <w:szCs w:val="28"/>
        </w:rPr>
      </w:pPr>
      <w:r>
        <w:rPr>
          <w:sz w:val="28"/>
          <w:szCs w:val="28"/>
        </w:rPr>
        <w:t>24.03.2020                                                                                                   № 10</w:t>
      </w:r>
    </w:p>
    <w:p w:rsidR="007B2557" w:rsidRDefault="007B2557" w:rsidP="007B2557">
      <w:pPr>
        <w:rPr>
          <w:sz w:val="28"/>
          <w:szCs w:val="28"/>
        </w:rPr>
      </w:pPr>
    </w:p>
    <w:p w:rsidR="007B2557" w:rsidRPr="00697DE9" w:rsidRDefault="007B2557" w:rsidP="007B2557">
      <w:pPr>
        <w:rPr>
          <w:b/>
          <w:sz w:val="24"/>
          <w:szCs w:val="24"/>
        </w:rPr>
      </w:pPr>
      <w:r w:rsidRPr="00153C5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</w:t>
      </w:r>
      <w:r w:rsidRPr="00153C5E">
        <w:rPr>
          <w:sz w:val="24"/>
          <w:szCs w:val="24"/>
        </w:rPr>
        <w:t xml:space="preserve">    </w:t>
      </w:r>
      <w:r w:rsidRPr="00697DE9">
        <w:rPr>
          <w:b/>
          <w:sz w:val="24"/>
          <w:szCs w:val="24"/>
        </w:rPr>
        <w:t>с.Макарьевка</w:t>
      </w:r>
    </w:p>
    <w:p w:rsidR="007B2557" w:rsidRPr="001A5D46" w:rsidRDefault="007B2557" w:rsidP="007B2557">
      <w:pPr>
        <w:pStyle w:val="a3"/>
        <w:ind w:left="-180" w:hanging="104"/>
        <w:rPr>
          <w:b/>
          <w:sz w:val="24"/>
        </w:rPr>
      </w:pPr>
    </w:p>
    <w:p w:rsidR="007B2557" w:rsidRPr="00270EA8" w:rsidRDefault="007B2557" w:rsidP="007B25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4pt;width:237pt;height:104.75pt;z-index:251660288" o:allowincell="f" filled="f" stroked="f">
            <v:textbox style="mso-next-textbox:#_x0000_s1026">
              <w:txbxContent>
                <w:p w:rsidR="007B2557" w:rsidRPr="00270EA8" w:rsidRDefault="007B2557" w:rsidP="007B2557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270EA8">
                    <w:rPr>
                      <w:sz w:val="28"/>
                      <w:szCs w:val="28"/>
                    </w:rPr>
                    <w:t xml:space="preserve">Об утверждении  </w:t>
                  </w:r>
                  <w:r>
                    <w:rPr>
                      <w:sz w:val="28"/>
                      <w:szCs w:val="28"/>
                    </w:rPr>
                    <w:t xml:space="preserve">Положения о </w:t>
                  </w:r>
                  <w:r>
                    <w:rPr>
                      <w:sz w:val="28"/>
                      <w:szCs w:val="28"/>
                    </w:rPr>
                    <w:br/>
                    <w:t xml:space="preserve">порядке использования бюджетных ассигнований резервного фонда </w:t>
                  </w:r>
                  <w:r>
                    <w:rPr>
                      <w:sz w:val="28"/>
                      <w:szCs w:val="28"/>
                    </w:rPr>
                    <w:br/>
                    <w:t>Администрации</w:t>
                  </w:r>
                  <w:r w:rsidRPr="00270EA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Макарьевского сельсовета </w:t>
                  </w:r>
                  <w:r w:rsidRPr="00270EA8">
                    <w:rPr>
                      <w:sz w:val="28"/>
                      <w:szCs w:val="28"/>
                    </w:rPr>
                    <w:t xml:space="preserve">Солтонского района </w:t>
                  </w:r>
                  <w:r>
                    <w:rPr>
                      <w:sz w:val="28"/>
                      <w:szCs w:val="28"/>
                    </w:rPr>
                    <w:t>Алтайского края</w:t>
                  </w:r>
                </w:p>
                <w:p w:rsidR="007B2557" w:rsidRPr="00CB6EB4" w:rsidRDefault="007B2557" w:rsidP="007B25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7B2557" w:rsidRPr="00270EA8" w:rsidRDefault="007B2557" w:rsidP="007B2557">
      <w:pPr>
        <w:rPr>
          <w:sz w:val="28"/>
          <w:szCs w:val="28"/>
        </w:rPr>
      </w:pPr>
    </w:p>
    <w:p w:rsidR="007B2557" w:rsidRPr="00270EA8" w:rsidRDefault="007B2557" w:rsidP="007B2557">
      <w:pPr>
        <w:rPr>
          <w:sz w:val="28"/>
          <w:szCs w:val="28"/>
        </w:rPr>
      </w:pPr>
    </w:p>
    <w:p w:rsidR="007B2557" w:rsidRPr="00270EA8" w:rsidRDefault="007B2557" w:rsidP="007B2557">
      <w:pPr>
        <w:rPr>
          <w:sz w:val="28"/>
          <w:szCs w:val="28"/>
        </w:rPr>
      </w:pPr>
    </w:p>
    <w:p w:rsidR="007B2557" w:rsidRDefault="007B2557" w:rsidP="007B2557">
      <w:pPr>
        <w:pStyle w:val="a5"/>
        <w:rPr>
          <w:sz w:val="28"/>
          <w:szCs w:val="28"/>
        </w:rPr>
      </w:pPr>
    </w:p>
    <w:p w:rsidR="007B2557" w:rsidRDefault="007B2557" w:rsidP="007B2557">
      <w:pPr>
        <w:pStyle w:val="a5"/>
        <w:rPr>
          <w:sz w:val="28"/>
          <w:szCs w:val="28"/>
        </w:rPr>
      </w:pPr>
    </w:p>
    <w:p w:rsidR="007B2557" w:rsidRDefault="007B2557" w:rsidP="007B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81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0C41BB">
        <w:rPr>
          <w:sz w:val="28"/>
          <w:szCs w:val="28"/>
        </w:rPr>
        <w:t>статьей 6.9 Федерального закона от 17.07.1999 № 178-ФЗ «О государс</w:t>
      </w:r>
      <w:r w:rsidRPr="000C41BB">
        <w:rPr>
          <w:sz w:val="28"/>
          <w:szCs w:val="28"/>
        </w:rPr>
        <w:t>т</w:t>
      </w:r>
      <w:r w:rsidRPr="000C41BB">
        <w:rPr>
          <w:sz w:val="28"/>
          <w:szCs w:val="28"/>
        </w:rPr>
        <w:t>венной социальной помощи»,  в связи  с введением в действие Единой госуда</w:t>
      </w:r>
      <w:r w:rsidRPr="000C41BB">
        <w:rPr>
          <w:sz w:val="28"/>
          <w:szCs w:val="28"/>
        </w:rPr>
        <w:t>р</w:t>
      </w:r>
      <w:r w:rsidRPr="000C41BB">
        <w:rPr>
          <w:sz w:val="28"/>
          <w:szCs w:val="28"/>
        </w:rPr>
        <w:t>ственной информационной системы социального обеспечения,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НОВЛЯЮ:</w:t>
      </w:r>
    </w:p>
    <w:p w:rsidR="007B2557" w:rsidRDefault="007B2557" w:rsidP="007B255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прилагаемое Положение о порядке использования бюджетных ассигнований резервного фонда  Администрации</w:t>
      </w:r>
      <w:r w:rsidRPr="0027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Макарьевского сельсовета </w:t>
      </w:r>
      <w:r w:rsidRPr="00270EA8">
        <w:rPr>
          <w:sz w:val="28"/>
          <w:szCs w:val="28"/>
        </w:rPr>
        <w:t xml:space="preserve">Солтонского района </w:t>
      </w:r>
      <w:r>
        <w:rPr>
          <w:sz w:val="28"/>
          <w:szCs w:val="28"/>
        </w:rPr>
        <w:t>Алтайского края.</w:t>
      </w:r>
    </w:p>
    <w:p w:rsidR="007B2557" w:rsidRDefault="007B2557" w:rsidP="007B2557">
      <w:pPr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           2. Постановление Администрации</w:t>
      </w:r>
      <w:r w:rsidRPr="0027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Макарьевского сельсовета </w:t>
      </w:r>
      <w:r w:rsidRPr="00270EA8">
        <w:rPr>
          <w:sz w:val="28"/>
          <w:szCs w:val="28"/>
        </w:rPr>
        <w:t xml:space="preserve">Солтонского района </w:t>
      </w:r>
      <w:r>
        <w:rPr>
          <w:sz w:val="28"/>
          <w:szCs w:val="28"/>
        </w:rPr>
        <w:t>Алтайского края  от 29.12.2005 № 30 «Об утверждении Положения о порядке расходования средств резервного фонда администрации Макарьевского сельсовета» признать утратившим силу.</w:t>
      </w:r>
    </w:p>
    <w:p w:rsidR="007B2557" w:rsidRDefault="007B2557" w:rsidP="007B2557">
      <w:pPr>
        <w:pStyle w:val="31"/>
        <w:spacing w:before="0" w:after="0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            3.</w:t>
      </w:r>
      <w:r w:rsidRPr="00153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Обнародовать настоящее постановление на информационном стенде  Администрации </w:t>
      </w:r>
      <w:r>
        <w:rPr>
          <w:sz w:val="28"/>
        </w:rPr>
        <w:t>сельсовета и на информационном стенде сел Излап, Афонино, Каракан.</w:t>
      </w:r>
    </w:p>
    <w:p w:rsidR="007B2557" w:rsidRPr="00030000" w:rsidRDefault="007B2557" w:rsidP="007B2557">
      <w:pPr>
        <w:pStyle w:val="31"/>
        <w:spacing w:before="0" w:after="0"/>
        <w:ind w:firstLine="680"/>
        <w:jc w:val="both"/>
        <w:rPr>
          <w:sz w:val="28"/>
          <w:szCs w:val="28"/>
        </w:rPr>
      </w:pPr>
      <w:r w:rsidRPr="00030000">
        <w:rPr>
          <w:sz w:val="28"/>
          <w:szCs w:val="28"/>
        </w:rPr>
        <w:t xml:space="preserve"> 4. </w:t>
      </w:r>
      <w:proofErr w:type="gramStart"/>
      <w:r w:rsidRPr="00030000">
        <w:rPr>
          <w:sz w:val="28"/>
          <w:szCs w:val="28"/>
        </w:rPr>
        <w:t>Контроль за</w:t>
      </w:r>
      <w:proofErr w:type="gramEnd"/>
      <w:r w:rsidRPr="00030000">
        <w:rPr>
          <w:sz w:val="28"/>
          <w:szCs w:val="28"/>
        </w:rPr>
        <w:t xml:space="preserve"> исполнением настоящего постановления оставляю за с</w:t>
      </w:r>
      <w:r w:rsidRPr="00030000">
        <w:rPr>
          <w:sz w:val="28"/>
          <w:szCs w:val="28"/>
        </w:rPr>
        <w:t>о</w:t>
      </w:r>
      <w:r w:rsidRPr="00030000">
        <w:rPr>
          <w:sz w:val="28"/>
          <w:szCs w:val="28"/>
        </w:rPr>
        <w:t>бой.</w:t>
      </w:r>
    </w:p>
    <w:p w:rsidR="007B2557" w:rsidRDefault="007B2557" w:rsidP="007B2557">
      <w:pPr>
        <w:pStyle w:val="31"/>
        <w:spacing w:before="0" w:after="0"/>
        <w:jc w:val="both"/>
        <w:rPr>
          <w:color w:val="333333"/>
          <w:sz w:val="28"/>
          <w:szCs w:val="28"/>
        </w:rPr>
      </w:pPr>
    </w:p>
    <w:p w:rsidR="007B2557" w:rsidRDefault="007B2557" w:rsidP="007B2557">
      <w:pPr>
        <w:pStyle w:val="31"/>
        <w:spacing w:before="0" w:after="0"/>
        <w:jc w:val="both"/>
        <w:rPr>
          <w:color w:val="333333"/>
          <w:sz w:val="28"/>
          <w:szCs w:val="28"/>
        </w:rPr>
      </w:pPr>
    </w:p>
    <w:p w:rsidR="007B2557" w:rsidRPr="00030000" w:rsidRDefault="007B2557" w:rsidP="007B2557">
      <w:pPr>
        <w:pStyle w:val="31"/>
        <w:spacing w:before="0" w:after="0"/>
        <w:jc w:val="both"/>
        <w:rPr>
          <w:sz w:val="28"/>
          <w:szCs w:val="28"/>
        </w:rPr>
      </w:pPr>
      <w:r w:rsidRPr="00030000">
        <w:rPr>
          <w:sz w:val="28"/>
          <w:szCs w:val="28"/>
        </w:rPr>
        <w:t xml:space="preserve">Глава сельсовета   </w:t>
      </w:r>
      <w:r w:rsidRPr="00030000">
        <w:rPr>
          <w:sz w:val="28"/>
          <w:szCs w:val="28"/>
        </w:rPr>
        <w:tab/>
      </w:r>
      <w:r w:rsidRPr="00030000">
        <w:rPr>
          <w:sz w:val="28"/>
          <w:szCs w:val="28"/>
        </w:rPr>
        <w:tab/>
      </w:r>
      <w:r w:rsidRPr="00030000">
        <w:rPr>
          <w:sz w:val="28"/>
          <w:szCs w:val="28"/>
        </w:rPr>
        <w:tab/>
      </w:r>
      <w:r w:rsidRPr="00030000">
        <w:rPr>
          <w:sz w:val="28"/>
          <w:szCs w:val="28"/>
        </w:rPr>
        <w:tab/>
      </w:r>
      <w:r w:rsidRPr="00030000">
        <w:rPr>
          <w:sz w:val="28"/>
          <w:szCs w:val="28"/>
        </w:rPr>
        <w:tab/>
      </w:r>
      <w:r w:rsidRPr="00030000">
        <w:rPr>
          <w:sz w:val="28"/>
          <w:szCs w:val="28"/>
        </w:rPr>
        <w:tab/>
      </w:r>
      <w:r w:rsidRPr="00030000">
        <w:rPr>
          <w:sz w:val="28"/>
          <w:szCs w:val="28"/>
        </w:rPr>
        <w:tab/>
      </w:r>
      <w:proofErr w:type="spellStart"/>
      <w:r w:rsidRPr="00030000">
        <w:rPr>
          <w:sz w:val="28"/>
          <w:szCs w:val="28"/>
        </w:rPr>
        <w:t>В.М.Русанова</w:t>
      </w:r>
      <w:proofErr w:type="spellEnd"/>
    </w:p>
    <w:p w:rsidR="007B2557" w:rsidRDefault="007B2557" w:rsidP="007B2557">
      <w:pPr>
        <w:ind w:firstLine="680"/>
        <w:jc w:val="both"/>
        <w:rPr>
          <w:color w:val="333333"/>
          <w:sz w:val="28"/>
          <w:szCs w:val="28"/>
        </w:rPr>
      </w:pPr>
    </w:p>
    <w:p w:rsidR="007B2557" w:rsidRDefault="007B2557" w:rsidP="007B255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2557" w:rsidRDefault="007B2557" w:rsidP="007B2557">
      <w:pPr>
        <w:pStyle w:val="ConsPlusNormal"/>
        <w:ind w:right="-2"/>
        <w:jc w:val="right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pStyle w:val="ConsPlusNormal"/>
        <w:ind w:right="-2"/>
        <w:jc w:val="right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Утверждено</w:t>
      </w:r>
    </w:p>
    <w:p w:rsidR="007B2557" w:rsidRDefault="007B2557" w:rsidP="007B2557">
      <w:pPr>
        <w:pStyle w:val="ConsPlusNormal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Постановлением Администрации </w:t>
      </w:r>
    </w:p>
    <w:p w:rsidR="007B2557" w:rsidRDefault="007B2557" w:rsidP="007B2557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     </w:t>
      </w:r>
    </w:p>
    <w:p w:rsidR="007B2557" w:rsidRDefault="007B2557" w:rsidP="007B2557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Солтонского района </w:t>
      </w:r>
    </w:p>
    <w:p w:rsidR="007B2557" w:rsidRDefault="007B2557" w:rsidP="007B2557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Алтайского края от 24.03.2020 № 10 </w:t>
      </w:r>
    </w:p>
    <w:p w:rsidR="007B2557" w:rsidRDefault="007B2557" w:rsidP="007B2557">
      <w:pPr>
        <w:pStyle w:val="ConsPlusNormal"/>
        <w:ind w:right="-2"/>
        <w:jc w:val="both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46DAD"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ассигнований резервного фонда  </w:t>
      </w:r>
      <w:r>
        <w:rPr>
          <w:rFonts w:ascii="Times New Roman" w:hAnsi="Times New Roman" w:cs="Times New Roman"/>
          <w:sz w:val="28"/>
          <w:szCs w:val="28"/>
        </w:rPr>
        <w:br/>
      </w:r>
      <w:r w:rsidRPr="00153C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 w:rsidRPr="00153C5E">
        <w:rPr>
          <w:rFonts w:ascii="Times New Roman" w:hAnsi="Times New Roman" w:cs="Times New Roman"/>
          <w:sz w:val="28"/>
          <w:szCs w:val="28"/>
        </w:rPr>
        <w:t xml:space="preserve">сельсовета Солтонского района </w:t>
      </w:r>
    </w:p>
    <w:p w:rsidR="007B2557" w:rsidRPr="00153C5E" w:rsidRDefault="007B2557" w:rsidP="007B2557">
      <w:pPr>
        <w:pStyle w:val="ConsPlusNormal"/>
        <w:ind w:right="-2"/>
        <w:jc w:val="center"/>
        <w:rPr>
          <w:rFonts w:ascii="Times New Roman" w:hAnsi="Times New Roman" w:cs="Times New Roman"/>
          <w:sz w:val="28"/>
        </w:rPr>
      </w:pPr>
      <w:r w:rsidRPr="00153C5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2557" w:rsidRDefault="007B2557" w:rsidP="007B2557">
      <w:pPr>
        <w:pStyle w:val="ConsPlusNormal"/>
        <w:ind w:right="-2"/>
        <w:jc w:val="both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Pr="00153C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 w:rsidRPr="00153C5E">
        <w:rPr>
          <w:rFonts w:ascii="Times New Roman" w:hAnsi="Times New Roman" w:cs="Times New Roman"/>
          <w:sz w:val="28"/>
          <w:szCs w:val="28"/>
        </w:rPr>
        <w:t>сельсовета Солтонского района Алтайского края</w:t>
      </w:r>
      <w:r w:rsidRPr="00846DA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br/>
      </w:r>
      <w:r w:rsidRPr="00846DAD">
        <w:rPr>
          <w:rFonts w:ascii="Times New Roman" w:hAnsi="Times New Roman" w:cs="Times New Roman"/>
          <w:sz w:val="28"/>
          <w:szCs w:val="28"/>
        </w:rPr>
        <w:t xml:space="preserve">"Резервный фонд") создается для финансирования непредвиденных расходов и мероприятий по предупреждению и ликвидации чрезвычайных ситуаций и последствий стихийных бедствий. 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К непредвиденным расходам относятся расходы, не предусмотренные при утверждении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6DAD">
        <w:rPr>
          <w:rFonts w:ascii="Times New Roman" w:hAnsi="Times New Roman" w:cs="Times New Roman"/>
          <w:sz w:val="28"/>
          <w:szCs w:val="28"/>
        </w:rPr>
        <w:t>на текущий финансовый год и носящие нерегулярный и неотложный характер.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2. Размер Резервного фонда определяется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84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46DAD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3. Бюджетные ассигнования Резервного фонда используются: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на оказание финансовой помощи отдельным гражданам, оказавшимся в затруднительном положении в результате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гражданам материальной помощи</w:t>
      </w:r>
      <w:r w:rsidRPr="00846DAD">
        <w:rPr>
          <w:rFonts w:ascii="Times New Roman" w:hAnsi="Times New Roman" w:cs="Times New Roman"/>
          <w:sz w:val="28"/>
          <w:szCs w:val="28"/>
        </w:rPr>
        <w:t>;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на финансирование других мероприятий, проводимых по решению </w:t>
      </w:r>
      <w:r>
        <w:rPr>
          <w:rFonts w:ascii="Times New Roman" w:hAnsi="Times New Roman" w:cs="Times New Roman"/>
          <w:sz w:val="28"/>
          <w:szCs w:val="28"/>
        </w:rPr>
        <w:br/>
        <w:t>главы</w:t>
      </w:r>
      <w:r w:rsidRPr="0084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46DAD">
        <w:rPr>
          <w:rFonts w:ascii="Times New Roman" w:hAnsi="Times New Roman" w:cs="Times New Roman"/>
          <w:sz w:val="28"/>
          <w:szCs w:val="28"/>
        </w:rPr>
        <w:t>Солтонского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46DAD">
        <w:rPr>
          <w:rFonts w:ascii="Times New Roman" w:hAnsi="Times New Roman" w:cs="Times New Roman"/>
          <w:sz w:val="28"/>
          <w:szCs w:val="28"/>
        </w:rPr>
        <w:t>.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4. Использование бюджетных ассигнований Резервного фонда производится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846DAD">
        <w:rPr>
          <w:rFonts w:ascii="Times New Roman" w:hAnsi="Times New Roman" w:cs="Times New Roman"/>
          <w:sz w:val="28"/>
          <w:szCs w:val="28"/>
        </w:rPr>
        <w:t xml:space="preserve"> распоряжениями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46DAD">
        <w:rPr>
          <w:rFonts w:ascii="Times New Roman" w:hAnsi="Times New Roman" w:cs="Times New Roman"/>
          <w:sz w:val="28"/>
          <w:szCs w:val="28"/>
        </w:rPr>
        <w:t>Солтонского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46DAD">
        <w:rPr>
          <w:rFonts w:ascii="Times New Roman" w:hAnsi="Times New Roman" w:cs="Times New Roman"/>
          <w:sz w:val="28"/>
          <w:szCs w:val="28"/>
        </w:rPr>
        <w:t>.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0C41B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Администрации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46DAD">
        <w:rPr>
          <w:rFonts w:ascii="Times New Roman" w:hAnsi="Times New Roman" w:cs="Times New Roman"/>
          <w:sz w:val="28"/>
          <w:szCs w:val="28"/>
        </w:rPr>
        <w:t>Солтонского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готовятся с указанием размера выделяемых средств и направления их расходования. К проектам прилагаются документы с обоснованием размера запрашиваемых средств, включая сметно-финансовые расчеты, а также в случае необходимости заключения заинтересованных служб</w:t>
      </w:r>
      <w:r w:rsidRPr="00846DAD">
        <w:rPr>
          <w:rFonts w:ascii="Times New Roman" w:hAnsi="Times New Roman" w:cs="Times New Roman"/>
          <w:sz w:val="28"/>
          <w:szCs w:val="28"/>
        </w:rPr>
        <w:t>.</w:t>
      </w:r>
    </w:p>
    <w:p w:rsidR="007B2557" w:rsidRPr="00846DAD" w:rsidRDefault="007B2557" w:rsidP="007B2557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6DAD"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 осуществляется только в соответствии с их целевым назначением.</w:t>
      </w:r>
    </w:p>
    <w:p w:rsidR="007B2557" w:rsidRPr="00846DAD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фонда, предоставленные в соответствии с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46DAD">
        <w:rPr>
          <w:rFonts w:ascii="Times New Roman" w:hAnsi="Times New Roman" w:cs="Times New Roman"/>
          <w:sz w:val="28"/>
          <w:szCs w:val="28"/>
        </w:rPr>
        <w:t>Солтонского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46DAD">
        <w:rPr>
          <w:rFonts w:ascii="Times New Roman" w:hAnsi="Times New Roman" w:cs="Times New Roman"/>
          <w:sz w:val="28"/>
          <w:szCs w:val="28"/>
        </w:rPr>
        <w:t xml:space="preserve">, подлежат использованию в текущем </w:t>
      </w:r>
      <w:r w:rsidRPr="00846DAD">
        <w:rPr>
          <w:rFonts w:ascii="Times New Roman" w:hAnsi="Times New Roman" w:cs="Times New Roman"/>
          <w:sz w:val="28"/>
          <w:szCs w:val="28"/>
        </w:rPr>
        <w:lastRenderedPageBreak/>
        <w:t>финансовом году.</w:t>
      </w:r>
    </w:p>
    <w:p w:rsidR="007B2557" w:rsidRPr="00C05F5F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5F">
        <w:rPr>
          <w:rFonts w:ascii="Times New Roman" w:hAnsi="Times New Roman" w:cs="Times New Roman"/>
          <w:sz w:val="28"/>
          <w:szCs w:val="28"/>
        </w:rPr>
        <w:t>5.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05F5F">
        <w:rPr>
          <w:rFonts w:ascii="Times New Roman" w:hAnsi="Times New Roman" w:cs="Times New Roman"/>
          <w:sz w:val="28"/>
          <w:szCs w:val="28"/>
        </w:rPr>
        <w:t xml:space="preserve"> Солтонского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в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05F5F">
        <w:rPr>
          <w:rFonts w:ascii="Times New Roman" w:hAnsi="Times New Roman" w:cs="Times New Roman"/>
          <w:sz w:val="28"/>
          <w:szCs w:val="28"/>
        </w:rPr>
        <w:t xml:space="preserve"> предоставляются бюджетные ассигнования Резервного фонда:</w:t>
      </w:r>
    </w:p>
    <w:p w:rsidR="007B2557" w:rsidRPr="00C05F5F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C05F5F">
        <w:rPr>
          <w:rFonts w:ascii="Times New Roman" w:hAnsi="Times New Roman" w:cs="Times New Roman"/>
          <w:sz w:val="28"/>
          <w:szCs w:val="28"/>
        </w:rPr>
        <w:t xml:space="preserve">т целевое использование выделенных бюджетных </w:t>
      </w:r>
      <w:r w:rsidRPr="00C05F5F">
        <w:rPr>
          <w:rFonts w:ascii="Times New Roman" w:hAnsi="Times New Roman" w:cs="Times New Roman"/>
          <w:sz w:val="28"/>
          <w:szCs w:val="28"/>
        </w:rPr>
        <w:br/>
        <w:t>ассигнований;</w:t>
      </w: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</w:t>
      </w:r>
      <w:r w:rsidRPr="00C05F5F">
        <w:rPr>
          <w:rFonts w:ascii="Times New Roman" w:hAnsi="Times New Roman" w:cs="Times New Roman"/>
          <w:sz w:val="28"/>
          <w:szCs w:val="28"/>
        </w:rPr>
        <w:t xml:space="preserve">т ответственность за нецелевое использование выделенных </w:t>
      </w:r>
      <w:r w:rsidRPr="00C05F5F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в соответствии с бюджетным законодательством </w:t>
      </w:r>
      <w:r w:rsidRPr="00C05F5F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Администрация </w:t>
      </w:r>
      <w:r w:rsidRPr="00030000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</w:t>
      </w:r>
      <w:r w:rsidRPr="000C41BB">
        <w:rPr>
          <w:rFonts w:ascii="Times New Roman" w:hAnsi="Times New Roman" w:cs="Times New Roman"/>
          <w:sz w:val="28"/>
        </w:rPr>
        <w:t xml:space="preserve">Солтонского района Алтайского края </w:t>
      </w:r>
      <w:r>
        <w:rPr>
          <w:rFonts w:ascii="Times New Roman" w:hAnsi="Times New Roman" w:cs="Times New Roman"/>
          <w:sz w:val="28"/>
        </w:rPr>
        <w:t xml:space="preserve">обеспечивает размещение информации о предоставлении социальной выплаты при чрезвычайной </w:t>
      </w:r>
      <w:r>
        <w:rPr>
          <w:rFonts w:ascii="Times New Roman" w:hAnsi="Times New Roman" w:cs="Times New Roman"/>
          <w:sz w:val="28"/>
        </w:rPr>
        <w:br/>
        <w:t>ситуации в Единой государственной информационной системе социального обеспечения (далее  - ЕГИССО). 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помощи.</w:t>
      </w: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Информация о предоставлении социальной выплаты при чрезвычайной ситуации,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7B2557" w:rsidRDefault="007B2557" w:rsidP="007B2557">
      <w:pPr>
        <w:jc w:val="center"/>
        <w:rPr>
          <w:b/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B2557"/>
    <w:rsid w:val="0056355E"/>
    <w:rsid w:val="007B2557"/>
    <w:rsid w:val="00821C37"/>
    <w:rsid w:val="00906851"/>
    <w:rsid w:val="00B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55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B2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B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B2557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стиль31"/>
    <w:basedOn w:val="a"/>
    <w:rsid w:val="007B2557"/>
    <w:pPr>
      <w:spacing w:before="240" w:after="24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2020-04-02T02:46:00Z</dcterms:created>
  <dcterms:modified xsi:type="dcterms:W3CDTF">2020-04-02T02:46:00Z</dcterms:modified>
</cp:coreProperties>
</file>