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E0" w:rsidRDefault="00150CE0" w:rsidP="00150CE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150CE0" w:rsidRDefault="00150CE0" w:rsidP="00150CE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СОЛТОНСКОГО РАЙОНА</w:t>
      </w:r>
    </w:p>
    <w:p w:rsidR="00150CE0" w:rsidRDefault="00150CE0" w:rsidP="00150CE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150CE0" w:rsidRDefault="00150CE0" w:rsidP="00150CE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CE0" w:rsidRDefault="006E5A75" w:rsidP="00150CE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50CE0" w:rsidRDefault="00150CE0" w:rsidP="00150CE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CE0" w:rsidRDefault="006E5A75" w:rsidP="00150C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05.10.</w:t>
      </w:r>
      <w:r w:rsidR="00150CE0">
        <w:rPr>
          <w:rFonts w:ascii="Times New Roman" w:hAnsi="Times New Roman" w:cs="Times New Roman"/>
          <w:b/>
          <w:sz w:val="28"/>
          <w:szCs w:val="28"/>
        </w:rPr>
        <w:t>2022</w:t>
      </w:r>
      <w:r w:rsidR="00150CE0">
        <w:rPr>
          <w:rFonts w:ascii="Times New Roman" w:hAnsi="Times New Roman" w:cs="Times New Roman"/>
          <w:b/>
          <w:sz w:val="28"/>
          <w:szCs w:val="28"/>
        </w:rPr>
        <w:tab/>
      </w:r>
      <w:r w:rsidR="00150CE0">
        <w:rPr>
          <w:rFonts w:ascii="Times New Roman" w:hAnsi="Times New Roman" w:cs="Times New Roman"/>
          <w:b/>
          <w:sz w:val="28"/>
          <w:szCs w:val="28"/>
        </w:rPr>
        <w:tab/>
      </w:r>
      <w:r w:rsidR="00150CE0">
        <w:rPr>
          <w:rFonts w:ascii="Times New Roman" w:hAnsi="Times New Roman" w:cs="Times New Roman"/>
          <w:b/>
          <w:sz w:val="28"/>
          <w:szCs w:val="28"/>
        </w:rPr>
        <w:tab/>
      </w:r>
      <w:r w:rsidR="00150CE0">
        <w:rPr>
          <w:rFonts w:ascii="Times New Roman" w:hAnsi="Times New Roman" w:cs="Times New Roman"/>
          <w:b/>
          <w:sz w:val="28"/>
          <w:szCs w:val="28"/>
        </w:rPr>
        <w:tab/>
      </w:r>
      <w:r w:rsidR="00150CE0">
        <w:rPr>
          <w:rFonts w:ascii="Times New Roman" w:hAnsi="Times New Roman" w:cs="Times New Roman"/>
          <w:b/>
          <w:sz w:val="28"/>
          <w:szCs w:val="28"/>
        </w:rPr>
        <w:tab/>
      </w:r>
      <w:r w:rsidR="00150CE0">
        <w:rPr>
          <w:rFonts w:ascii="Times New Roman" w:hAnsi="Times New Roman" w:cs="Times New Roman"/>
          <w:b/>
          <w:sz w:val="28"/>
          <w:szCs w:val="28"/>
        </w:rPr>
        <w:tab/>
      </w:r>
      <w:r w:rsidR="00150CE0">
        <w:rPr>
          <w:rFonts w:ascii="Times New Roman" w:hAnsi="Times New Roman" w:cs="Times New Roman"/>
          <w:b/>
          <w:sz w:val="28"/>
          <w:szCs w:val="28"/>
        </w:rPr>
        <w:tab/>
      </w:r>
      <w:r w:rsidR="00150CE0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150CE0">
        <w:rPr>
          <w:rFonts w:ascii="Times New Roman" w:hAnsi="Times New Roman" w:cs="Times New Roman"/>
          <w:b/>
          <w:sz w:val="28"/>
          <w:szCs w:val="28"/>
        </w:rPr>
        <w:tab/>
      </w:r>
      <w:r w:rsidR="00150CE0">
        <w:rPr>
          <w:rFonts w:ascii="Times New Roman" w:hAnsi="Times New Roman" w:cs="Times New Roman"/>
          <w:b/>
          <w:sz w:val="28"/>
          <w:szCs w:val="28"/>
        </w:rPr>
        <w:tab/>
        <w:t xml:space="preserve">  № </w:t>
      </w:r>
      <w:r w:rsidR="008D665D">
        <w:rPr>
          <w:rFonts w:ascii="Times New Roman" w:hAnsi="Times New Roman" w:cs="Times New Roman"/>
          <w:b/>
          <w:sz w:val="28"/>
          <w:szCs w:val="28"/>
        </w:rPr>
        <w:t>29</w:t>
      </w:r>
    </w:p>
    <w:p w:rsidR="00150CE0" w:rsidRDefault="00150CE0" w:rsidP="00150CE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Макарьевка</w:t>
      </w:r>
    </w:p>
    <w:p w:rsidR="00150CE0" w:rsidRDefault="00150CE0" w:rsidP="00150CE0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150CE0" w:rsidRDefault="004F3CEF" w:rsidP="00150CE0">
      <w:pPr>
        <w:pStyle w:val="Default"/>
      </w:pPr>
      <w:r>
        <w:pict>
          <v:rect id="_x0000_s1027" style="position:absolute;margin-left:9.75pt;margin-top:9pt;width:227.25pt;height:221.4pt;z-index:251661312" stroked="f">
            <v:textbox style="mso-next-textbox:#_x0000_s1027">
              <w:txbxContent>
                <w:p w:rsidR="008D665D" w:rsidRPr="00C003BA" w:rsidRDefault="00150CE0" w:rsidP="00C003B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отмене постановления Администрации Макарьевского  сельсовета Солтонского</w:t>
                  </w:r>
                  <w:r w:rsidR="008D665D" w:rsidRPr="00C00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Алтайского края от 02</w:t>
                  </w:r>
                  <w:r w:rsidR="00953BBD" w:rsidRPr="00C00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8D665D" w:rsidRPr="00C00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4.2020 </w:t>
                  </w:r>
                </w:p>
                <w:p w:rsidR="00150CE0" w:rsidRPr="00C003BA" w:rsidRDefault="00150CE0" w:rsidP="00C003BA">
                  <w:pPr>
                    <w:pStyle w:val="a3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00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8D665D" w:rsidRPr="00C00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C00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C003BA" w:rsidRPr="00C00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</w:t>
                  </w:r>
                  <w:r w:rsidR="00C003BA" w:rsidRPr="00C003B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="00C003BA" w:rsidRPr="00C00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Положение о комиссии по соблюдению требований  к служебному поведению муниципальных служащих  Администрации Макарьевского  сел</w:t>
                  </w:r>
                  <w:r w:rsidR="00C003BA" w:rsidRPr="00C00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="00C003BA" w:rsidRPr="00C00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 Солтонского  района Алтайского края и урегулир</w:t>
                  </w:r>
                  <w:r w:rsidR="00C003BA" w:rsidRPr="00C00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C003BA" w:rsidRPr="00C00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ванию конфликта интересов, утвержденное постановлением  администрации Макарьевск</w:t>
                  </w:r>
                  <w:r w:rsidR="00C003BA" w:rsidRPr="00C00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C003BA" w:rsidRPr="00C003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сельсовета от 23.03.2018 №3</w:t>
                  </w:r>
                  <w:r w:rsidRPr="00C003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  <w:p w:rsidR="00150CE0" w:rsidRDefault="00150CE0" w:rsidP="00150CE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pict>
          <v:rect id="_x0000_s1026" style="position:absolute;margin-left:-.75pt;margin-top:44.25pt;width:177.75pt;height:49.5pt;z-index:251660288" filled="f" stroked="f"/>
        </w:pict>
      </w:r>
    </w:p>
    <w:p w:rsidR="00150CE0" w:rsidRDefault="00150CE0" w:rsidP="00150CE0">
      <w:pPr>
        <w:spacing w:line="240" w:lineRule="auto"/>
        <w:rPr>
          <w:color w:val="000000"/>
          <w:sz w:val="24"/>
          <w:szCs w:val="24"/>
        </w:rPr>
      </w:pPr>
    </w:p>
    <w:p w:rsidR="00150CE0" w:rsidRDefault="00150CE0" w:rsidP="00150CE0">
      <w:pPr>
        <w:spacing w:line="240" w:lineRule="auto"/>
        <w:rPr>
          <w:color w:val="000000"/>
          <w:sz w:val="24"/>
          <w:szCs w:val="24"/>
        </w:rPr>
      </w:pPr>
    </w:p>
    <w:p w:rsidR="00150CE0" w:rsidRDefault="00150CE0" w:rsidP="00150CE0">
      <w:pPr>
        <w:tabs>
          <w:tab w:val="left" w:pos="2355"/>
        </w:tabs>
        <w:spacing w:line="200" w:lineRule="exact"/>
        <w:rPr>
          <w:sz w:val="24"/>
          <w:szCs w:val="24"/>
        </w:rPr>
      </w:pPr>
    </w:p>
    <w:p w:rsidR="00150CE0" w:rsidRDefault="00150CE0" w:rsidP="00150CE0">
      <w:pPr>
        <w:tabs>
          <w:tab w:val="left" w:pos="2355"/>
        </w:tabs>
        <w:spacing w:line="200" w:lineRule="exact"/>
        <w:rPr>
          <w:sz w:val="24"/>
          <w:szCs w:val="24"/>
        </w:rPr>
      </w:pPr>
    </w:p>
    <w:p w:rsidR="00150CE0" w:rsidRDefault="00150CE0" w:rsidP="00150CE0">
      <w:pPr>
        <w:tabs>
          <w:tab w:val="left" w:pos="2355"/>
        </w:tabs>
        <w:spacing w:line="200" w:lineRule="exact"/>
        <w:rPr>
          <w:sz w:val="24"/>
          <w:szCs w:val="24"/>
        </w:rPr>
      </w:pPr>
    </w:p>
    <w:p w:rsidR="00150CE0" w:rsidRDefault="00150CE0" w:rsidP="00150CE0">
      <w:pPr>
        <w:tabs>
          <w:tab w:val="left" w:pos="2355"/>
        </w:tabs>
        <w:spacing w:line="200" w:lineRule="exact"/>
        <w:rPr>
          <w:sz w:val="24"/>
          <w:szCs w:val="24"/>
        </w:rPr>
      </w:pPr>
    </w:p>
    <w:p w:rsidR="00150CE0" w:rsidRDefault="00150CE0" w:rsidP="00150CE0">
      <w:pPr>
        <w:tabs>
          <w:tab w:val="left" w:pos="2355"/>
        </w:tabs>
        <w:spacing w:line="200" w:lineRule="exact"/>
        <w:rPr>
          <w:sz w:val="24"/>
          <w:szCs w:val="24"/>
        </w:rPr>
      </w:pPr>
    </w:p>
    <w:p w:rsidR="00953BBD" w:rsidRDefault="00150CE0" w:rsidP="00150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3BBD" w:rsidRDefault="00953BBD" w:rsidP="00150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BBD" w:rsidRDefault="00953BBD" w:rsidP="00150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BBD" w:rsidRDefault="00953BBD" w:rsidP="00150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BBD" w:rsidRDefault="00953BBD" w:rsidP="00150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0CE0" w:rsidRDefault="00150CE0" w:rsidP="00150CE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2F336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информацией и. 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прокурора Солтонского района от </w:t>
      </w:r>
      <w:r w:rsidR="002F3368">
        <w:rPr>
          <w:rFonts w:ascii="Times New Roman" w:hAnsi="Times New Roman" w:cs="Times New Roman"/>
          <w:color w:val="000000"/>
          <w:sz w:val="28"/>
          <w:szCs w:val="28"/>
        </w:rPr>
        <w:t>29.09</w:t>
      </w:r>
      <w:r>
        <w:rPr>
          <w:rFonts w:ascii="Times New Roman" w:hAnsi="Times New Roman" w:cs="Times New Roman"/>
          <w:color w:val="000000"/>
          <w:sz w:val="28"/>
          <w:szCs w:val="28"/>
        </w:rPr>
        <w:t>.2022 № 02-</w:t>
      </w:r>
      <w:r w:rsidR="002F3368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>-2022 и изменениями в законодательстве ПОСТАНОВЛЯЮ:</w:t>
      </w:r>
    </w:p>
    <w:p w:rsidR="00150CE0" w:rsidRPr="00C003BA" w:rsidRDefault="00150CE0" w:rsidP="00C003B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003BA">
        <w:rPr>
          <w:rFonts w:ascii="Times New Roman" w:hAnsi="Times New Roman" w:cs="Times New Roman"/>
          <w:sz w:val="28"/>
          <w:szCs w:val="28"/>
        </w:rPr>
        <w:t>Редакцию постановления Администрации Макарьевского  сельсовета Солтонского района Алтайского края</w:t>
      </w:r>
      <w:r w:rsidR="00C003BA">
        <w:rPr>
          <w:rFonts w:ascii="Times New Roman" w:hAnsi="Times New Roman" w:cs="Times New Roman"/>
          <w:sz w:val="28"/>
          <w:szCs w:val="28"/>
        </w:rPr>
        <w:t xml:space="preserve"> от 02.04.2020 № 12 «</w:t>
      </w:r>
      <w:r w:rsidR="00C003BA" w:rsidRPr="00C003BA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003BA" w:rsidRPr="00C003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03BA" w:rsidRPr="00C003BA">
        <w:rPr>
          <w:rFonts w:ascii="Times New Roman" w:hAnsi="Times New Roman" w:cs="Times New Roman"/>
          <w:sz w:val="28"/>
          <w:szCs w:val="28"/>
        </w:rPr>
        <w:t>в П</w:t>
      </w:r>
      <w:r w:rsidR="00C003BA" w:rsidRPr="00C003BA">
        <w:rPr>
          <w:rFonts w:ascii="Times New Roman" w:hAnsi="Times New Roman" w:cs="Times New Roman"/>
          <w:sz w:val="28"/>
          <w:szCs w:val="28"/>
        </w:rPr>
        <w:t>о</w:t>
      </w:r>
      <w:r w:rsidR="00C003BA" w:rsidRPr="00C003BA">
        <w:rPr>
          <w:rFonts w:ascii="Times New Roman" w:hAnsi="Times New Roman" w:cs="Times New Roman"/>
          <w:sz w:val="28"/>
          <w:szCs w:val="28"/>
        </w:rPr>
        <w:t>ложение о комиссии по соблюдению требований  к служебному поведению муниципальных служащих  Администрации Макарьевского  сельсовета Солтонского  района Алтайского края и урегулир</w:t>
      </w:r>
      <w:r w:rsidR="00C003BA" w:rsidRPr="00C003BA">
        <w:rPr>
          <w:rFonts w:ascii="Times New Roman" w:hAnsi="Times New Roman" w:cs="Times New Roman"/>
          <w:sz w:val="28"/>
          <w:szCs w:val="28"/>
        </w:rPr>
        <w:t>о</w:t>
      </w:r>
      <w:r w:rsidR="00C003BA" w:rsidRPr="00C003BA">
        <w:rPr>
          <w:rFonts w:ascii="Times New Roman" w:hAnsi="Times New Roman" w:cs="Times New Roman"/>
          <w:sz w:val="28"/>
          <w:szCs w:val="28"/>
        </w:rPr>
        <w:t>ванию конфликта интересов, утвержденное постановлением  администрации Макарьевск</w:t>
      </w:r>
      <w:r w:rsidR="00C003BA" w:rsidRPr="00C003BA">
        <w:rPr>
          <w:rFonts w:ascii="Times New Roman" w:hAnsi="Times New Roman" w:cs="Times New Roman"/>
          <w:sz w:val="28"/>
          <w:szCs w:val="28"/>
        </w:rPr>
        <w:t>о</w:t>
      </w:r>
      <w:r w:rsidR="00C003BA" w:rsidRPr="00C003BA">
        <w:rPr>
          <w:rFonts w:ascii="Times New Roman" w:hAnsi="Times New Roman" w:cs="Times New Roman"/>
          <w:sz w:val="28"/>
          <w:szCs w:val="28"/>
        </w:rPr>
        <w:t xml:space="preserve">го сельсовета от 23.03.2018 №3 </w:t>
      </w:r>
      <w:r w:rsidRPr="00C003BA">
        <w:rPr>
          <w:rFonts w:ascii="Times New Roman" w:hAnsi="Times New Roman" w:cs="Times New Roman"/>
          <w:sz w:val="28"/>
          <w:szCs w:val="28"/>
        </w:rPr>
        <w:t>считать утратившей силу.</w:t>
      </w:r>
    </w:p>
    <w:p w:rsidR="00150CE0" w:rsidRPr="00C003BA" w:rsidRDefault="006E5A75" w:rsidP="00C003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03BA">
        <w:rPr>
          <w:rFonts w:ascii="Times New Roman" w:hAnsi="Times New Roman" w:cs="Times New Roman"/>
          <w:sz w:val="28"/>
          <w:szCs w:val="28"/>
        </w:rPr>
        <w:t xml:space="preserve">Настоящее постановление обнародовать на информационном стенде Администрации сельсовета и информационном стенде сел Афонино, Излап, Каракан, </w:t>
      </w:r>
      <w:r w:rsidRPr="00C003BA">
        <w:rPr>
          <w:rFonts w:ascii="Times New Roman" w:hAnsi="Times New Roman" w:cs="Times New Roman"/>
          <w:spacing w:val="-1"/>
          <w:sz w:val="28"/>
          <w:szCs w:val="28"/>
        </w:rPr>
        <w:t xml:space="preserve">а также разместить на </w:t>
      </w:r>
      <w:r w:rsidRPr="00C003B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официальном </w:t>
      </w:r>
      <w:r w:rsidRPr="00C003BA">
        <w:rPr>
          <w:rFonts w:ascii="Times New Roman" w:hAnsi="Times New Roman" w:cs="Times New Roman"/>
          <w:spacing w:val="-1"/>
          <w:sz w:val="28"/>
          <w:szCs w:val="28"/>
        </w:rPr>
        <w:t xml:space="preserve"> сайте администрации - </w:t>
      </w:r>
      <w:r w:rsidRPr="00C003BA"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w:history="1">
        <w:r w:rsidRPr="00C003B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003BA">
          <w:rPr>
            <w:rStyle w:val="a6"/>
            <w:rFonts w:ascii="Times New Roman" w:hAnsi="Times New Roman" w:cs="Times New Roman"/>
            <w:sz w:val="28"/>
            <w:szCs w:val="28"/>
          </w:rPr>
          <w:t xml:space="preserve">://макарьевский - </w:t>
        </w:r>
        <w:proofErr w:type="spellStart"/>
        <w:r w:rsidRPr="00C003BA">
          <w:rPr>
            <w:rStyle w:val="a6"/>
            <w:rFonts w:ascii="Times New Roman" w:hAnsi="Times New Roman" w:cs="Times New Roman"/>
            <w:sz w:val="28"/>
            <w:szCs w:val="28"/>
          </w:rPr>
          <w:t>адм.рф</w:t>
        </w:r>
        <w:proofErr w:type="spellEnd"/>
        <w:r w:rsidRPr="00C003BA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150CE0" w:rsidRPr="00C003BA">
        <w:rPr>
          <w:rFonts w:ascii="Times New Roman" w:hAnsi="Times New Roman" w:cs="Times New Roman"/>
          <w:sz w:val="28"/>
          <w:szCs w:val="28"/>
        </w:rPr>
        <w:t>.</w:t>
      </w:r>
    </w:p>
    <w:p w:rsidR="00150CE0" w:rsidRPr="00C003BA" w:rsidRDefault="00150CE0" w:rsidP="00C003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003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03B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 оставляю за собой.</w:t>
      </w:r>
    </w:p>
    <w:p w:rsidR="00150CE0" w:rsidRPr="00C003BA" w:rsidRDefault="00150CE0" w:rsidP="00C00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CE0" w:rsidRPr="00C003BA" w:rsidRDefault="00150CE0" w:rsidP="00C00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CE0" w:rsidRDefault="00150CE0" w:rsidP="00150CE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В.М.Русанова</w:t>
      </w:r>
    </w:p>
    <w:p w:rsidR="00A1595E" w:rsidRDefault="0075730D"/>
    <w:sectPr w:rsidR="00A1595E" w:rsidSect="00D4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91"/>
    <w:multiLevelType w:val="hybridMultilevel"/>
    <w:tmpl w:val="45B6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19B1"/>
    <w:multiLevelType w:val="hybridMultilevel"/>
    <w:tmpl w:val="CFA23ADC"/>
    <w:lvl w:ilvl="0" w:tplc="90B63D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CE0"/>
    <w:rsid w:val="00150CE0"/>
    <w:rsid w:val="002F3368"/>
    <w:rsid w:val="004F3CEF"/>
    <w:rsid w:val="006E5A75"/>
    <w:rsid w:val="0075730D"/>
    <w:rsid w:val="008D665D"/>
    <w:rsid w:val="00953BBD"/>
    <w:rsid w:val="00A17775"/>
    <w:rsid w:val="00C003BA"/>
    <w:rsid w:val="00D04B39"/>
    <w:rsid w:val="00D46254"/>
    <w:rsid w:val="00D475BE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0CE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50CE0"/>
  </w:style>
  <w:style w:type="paragraph" w:customStyle="1" w:styleId="Default">
    <w:name w:val="Default"/>
    <w:rsid w:val="00150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F33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5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2</cp:revision>
  <dcterms:created xsi:type="dcterms:W3CDTF">2022-10-05T06:38:00Z</dcterms:created>
  <dcterms:modified xsi:type="dcterms:W3CDTF">2022-10-05T06:38:00Z</dcterms:modified>
</cp:coreProperties>
</file>