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3" w:rsidRPr="006A1718" w:rsidRDefault="00A63163" w:rsidP="00A63163">
      <w:pPr>
        <w:pStyle w:val="a3"/>
        <w:rPr>
          <w:b w:val="0"/>
          <w:i w:val="0"/>
        </w:rPr>
      </w:pPr>
      <w:r w:rsidRPr="006A1718">
        <w:rPr>
          <w:i w:val="0"/>
        </w:rPr>
        <w:t>АДМИНИСТРАЦИЯ МАКАРЬЕВСКОГО СЕЛЬСОВЕТА</w:t>
      </w:r>
    </w:p>
    <w:p w:rsidR="00A63163" w:rsidRPr="006A1718" w:rsidRDefault="00A63163" w:rsidP="00A63163">
      <w:pPr>
        <w:pStyle w:val="a3"/>
        <w:rPr>
          <w:b w:val="0"/>
          <w:i w:val="0"/>
        </w:rPr>
      </w:pPr>
      <w:r w:rsidRPr="006A1718">
        <w:rPr>
          <w:i w:val="0"/>
        </w:rPr>
        <w:t>СОЛТОНСКОГО РАЙОНА</w:t>
      </w:r>
    </w:p>
    <w:p w:rsidR="00A63163" w:rsidRPr="006A1718" w:rsidRDefault="00A63163" w:rsidP="00A63163">
      <w:pPr>
        <w:pStyle w:val="a3"/>
        <w:rPr>
          <w:b w:val="0"/>
          <w:i w:val="0"/>
        </w:rPr>
      </w:pPr>
      <w:r w:rsidRPr="006A1718">
        <w:rPr>
          <w:i w:val="0"/>
        </w:rPr>
        <w:t>АЛТАЙСКОГО КРАЯ</w:t>
      </w:r>
    </w:p>
    <w:p w:rsidR="00A63163" w:rsidRPr="00966675" w:rsidRDefault="00A63163" w:rsidP="00A63163">
      <w:pPr>
        <w:pStyle w:val="a3"/>
        <w:rPr>
          <w:b w:val="0"/>
        </w:rPr>
      </w:pPr>
    </w:p>
    <w:p w:rsidR="00A63163" w:rsidRPr="00F744AD" w:rsidRDefault="00A63163" w:rsidP="00A63163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F744A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63163" w:rsidRPr="00F744AD" w:rsidRDefault="00A63163" w:rsidP="00A631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3163" w:rsidRDefault="00A63163" w:rsidP="00A631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44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  <w:r w:rsidRPr="00F744AD">
        <w:rPr>
          <w:rFonts w:ascii="Times New Roman" w:hAnsi="Times New Roman"/>
          <w:sz w:val="28"/>
          <w:szCs w:val="28"/>
        </w:rPr>
        <w:t>-р</w:t>
      </w:r>
    </w:p>
    <w:p w:rsidR="00A63163" w:rsidRDefault="00A63163" w:rsidP="00A631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Макарьевка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 xml:space="preserve">Об утверждении состава комиссии </w:t>
      </w:r>
      <w:proofErr w:type="gramStart"/>
      <w:r w:rsidRPr="00016618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 xml:space="preserve">проведению специальной оценки условий 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 xml:space="preserve">труда и графика проведения </w:t>
      </w:r>
      <w:proofErr w:type="gramStart"/>
      <w:r w:rsidRPr="00016618">
        <w:rPr>
          <w:rFonts w:ascii="Times New Roman" w:hAnsi="Times New Roman"/>
          <w:b/>
          <w:sz w:val="24"/>
          <w:szCs w:val="24"/>
        </w:rPr>
        <w:t>специальной</w:t>
      </w:r>
      <w:proofErr w:type="gramEnd"/>
      <w:r w:rsidRPr="00016618">
        <w:rPr>
          <w:rFonts w:ascii="Times New Roman" w:hAnsi="Times New Roman"/>
          <w:b/>
          <w:sz w:val="24"/>
          <w:szCs w:val="24"/>
        </w:rPr>
        <w:t xml:space="preserve"> 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>оценки условий труда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163" w:rsidRPr="00016618" w:rsidRDefault="00A63163" w:rsidP="00A631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В целях реализации положений Трудового Кодекса РФ, а также в соответствии с Федеральным законом от 28.12.2013 г. №426-ФЗ «О специальной оценке условий труда»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ПРИКАЗЫВАЮ: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1.Создать постоянно действующую комиссию по проведению специальной оценки условий труда в составе*: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95"/>
        <w:gridCol w:w="5976"/>
      </w:tblGrid>
      <w:tr w:rsidR="00A63163" w:rsidRPr="00016618" w:rsidTr="00B92F0D">
        <w:tc>
          <w:tcPr>
            <w:tcW w:w="3595" w:type="dxa"/>
          </w:tcPr>
          <w:p w:rsidR="00A63163" w:rsidRPr="00016618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976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Валентина Михайловна глава сельсовета</w:t>
            </w:r>
          </w:p>
          <w:p w:rsidR="00A63163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63" w:rsidRPr="00016618" w:rsidTr="00B92F0D">
        <w:tc>
          <w:tcPr>
            <w:tcW w:w="3595" w:type="dxa"/>
          </w:tcPr>
          <w:p w:rsidR="00A63163" w:rsidRPr="00016618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5976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Кишоян Зоя Егоровна, главный специалист</w:t>
            </w:r>
          </w:p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  <w:tr w:rsidR="00A63163" w:rsidRPr="00016618" w:rsidTr="00B92F0D">
        <w:tc>
          <w:tcPr>
            <w:tcW w:w="3595" w:type="dxa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Нина Владимировна, </w:t>
            </w:r>
          </w:p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</w:tbl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 xml:space="preserve">2. 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график проведения специальной оценки условий труда согласно приложению № 1 к настоящему приказу.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618">
        <w:rPr>
          <w:rFonts w:ascii="Times New Roman" w:hAnsi="Times New Roman"/>
          <w:sz w:val="24"/>
          <w:szCs w:val="24"/>
        </w:rPr>
        <w:t xml:space="preserve">3. 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28.12.2013 г. и иных нормативных правовых документов, регламентирующих процедуру проведения специальной оценки условий труда.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618">
        <w:rPr>
          <w:rFonts w:ascii="Times New Roman" w:hAnsi="Times New Roman"/>
          <w:sz w:val="24"/>
          <w:szCs w:val="24"/>
        </w:rPr>
        <w:t xml:space="preserve">4. 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618">
        <w:rPr>
          <w:rFonts w:ascii="Times New Roman" w:hAnsi="Times New Roman"/>
          <w:sz w:val="24"/>
          <w:szCs w:val="24"/>
        </w:rPr>
        <w:t xml:space="preserve">5. 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6. З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авершить работы по проведению специальной оценки условий труда и утвердить отче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о ее проведении не позднее «30» апреля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Pr="00016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63" w:rsidRPr="00016618" w:rsidRDefault="00A63163" w:rsidP="00A6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Контроль выполнения приказа оставляю за собой.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47"/>
        <w:gridCol w:w="2872"/>
        <w:gridCol w:w="318"/>
        <w:gridCol w:w="3191"/>
      </w:tblGrid>
      <w:tr w:rsidR="00A63163" w:rsidRPr="00016618" w:rsidTr="00B92F0D">
        <w:trPr>
          <w:trHeight w:val="551"/>
        </w:trPr>
        <w:tc>
          <w:tcPr>
            <w:tcW w:w="2943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7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18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В.М</w:t>
            </w:r>
          </w:p>
        </w:tc>
      </w:tr>
      <w:tr w:rsidR="00A63163" w:rsidRPr="00016618" w:rsidTr="00B92F0D">
        <w:tc>
          <w:tcPr>
            <w:tcW w:w="2943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163" w:rsidRPr="00016618" w:rsidRDefault="00A63163" w:rsidP="00A63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163" w:rsidRPr="00016618" w:rsidRDefault="00A63163" w:rsidP="00A631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  <w:r w:rsidRPr="00016618">
        <w:rPr>
          <w:rFonts w:ascii="Times New Roman" w:hAnsi="Times New Roman"/>
          <w:b/>
          <w:sz w:val="24"/>
          <w:szCs w:val="24"/>
        </w:rPr>
        <w:br/>
      </w:r>
    </w:p>
    <w:p w:rsidR="00A63163" w:rsidRPr="00016618" w:rsidRDefault="00A63163" w:rsidP="00A6316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16618">
        <w:rPr>
          <w:rFonts w:ascii="Times New Roman" w:hAnsi="Times New Roman"/>
          <w:sz w:val="24"/>
          <w:szCs w:val="24"/>
        </w:rPr>
        <w:t>«Утверждаю»</w:t>
      </w:r>
    </w:p>
    <w:p w:rsidR="00A63163" w:rsidRPr="00016618" w:rsidRDefault="00A63163" w:rsidP="00A6316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spellStart"/>
      <w:r w:rsidRPr="0001661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В.М</w:t>
      </w:r>
    </w:p>
    <w:p w:rsidR="00A63163" w:rsidRPr="00016618" w:rsidRDefault="00A63163" w:rsidP="00A6316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апреля 2021</w:t>
      </w:r>
      <w:r w:rsidRPr="00016618">
        <w:rPr>
          <w:rFonts w:ascii="Times New Roman" w:hAnsi="Times New Roman"/>
          <w:sz w:val="24"/>
          <w:szCs w:val="24"/>
        </w:rPr>
        <w:t>г.</w:t>
      </w:r>
    </w:p>
    <w:p w:rsidR="00A63163" w:rsidRPr="00016618" w:rsidRDefault="00A63163" w:rsidP="00A6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163" w:rsidRPr="00016618" w:rsidRDefault="00A63163" w:rsidP="00A6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A63163" w:rsidRPr="00016618" w:rsidRDefault="00A63163" w:rsidP="00A6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618">
        <w:rPr>
          <w:rFonts w:ascii="Times New Roman" w:hAnsi="Times New Roman"/>
          <w:b/>
          <w:sz w:val="24"/>
          <w:szCs w:val="24"/>
        </w:rPr>
        <w:t>проведения специальной оценки условий труда</w:t>
      </w:r>
    </w:p>
    <w:p w:rsidR="00A63163" w:rsidRPr="00016618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084"/>
        <w:gridCol w:w="2624"/>
      </w:tblGrid>
      <w:tr w:rsidR="00A63163" w:rsidRPr="00016618" w:rsidTr="00B92F0D">
        <w:tc>
          <w:tcPr>
            <w:tcW w:w="805" w:type="dxa"/>
            <w:shd w:val="clear" w:color="auto" w:fill="auto"/>
            <w:vAlign w:val="center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6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66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66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4" w:type="dxa"/>
            <w:shd w:val="clear" w:color="auto" w:fill="auto"/>
            <w:vAlign w:val="center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18">
              <w:rPr>
                <w:rFonts w:ascii="Times New Roman" w:hAnsi="Times New Roman"/>
                <w:b/>
                <w:sz w:val="24"/>
                <w:szCs w:val="24"/>
              </w:rPr>
              <w:t>Этапы работ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3163" w:rsidRPr="00D514C6" w:rsidTr="00B92F0D"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A63163" w:rsidRPr="00D514C6" w:rsidRDefault="00A63163" w:rsidP="00B92F0D">
            <w:pPr>
              <w:pStyle w:val="p4"/>
              <w:spacing w:after="0" w:afterAutospacing="0"/>
              <w:jc w:val="both"/>
            </w:pPr>
            <w:r w:rsidRPr="00D514C6">
              <w:t>Начало проведения работ по специальной оценке условий труда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63163" w:rsidRPr="00D514C6" w:rsidRDefault="00A63163" w:rsidP="00B92F0D">
            <w:pPr>
              <w:pStyle w:val="p10"/>
              <w:spacing w:before="120" w:beforeAutospacing="0" w:after="0" w:afterAutospacing="0"/>
              <w:ind w:right="158"/>
              <w:jc w:val="center"/>
            </w:pPr>
            <w:r w:rsidRPr="00D514C6">
              <w:rPr>
                <w:rStyle w:val="s9"/>
                <w:i/>
                <w:iCs/>
              </w:rPr>
              <w:t>05.04.2021</w:t>
            </w:r>
          </w:p>
        </w:tc>
      </w:tr>
      <w:tr w:rsidR="00A63163" w:rsidRPr="00D514C6" w:rsidTr="00B92F0D"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A63163" w:rsidRPr="00D514C6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и утверждение перечня рабочих </w:t>
            </w:r>
            <w:proofErr w:type="gramStart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</w:t>
            </w:r>
            <w:proofErr w:type="gramEnd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которых будет проводиться специальная оценка условий труда, с указанием аналогичных рабочих мест. 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2624" w:type="dxa"/>
            <w:shd w:val="clear" w:color="auto" w:fill="auto"/>
          </w:tcPr>
          <w:p w:rsidR="00A63163" w:rsidRPr="00D514C6" w:rsidRDefault="00A63163" w:rsidP="00B92F0D">
            <w:pPr>
              <w:pStyle w:val="p10"/>
              <w:spacing w:before="120" w:beforeAutospacing="0" w:after="0" w:afterAutospacing="0"/>
              <w:ind w:right="158"/>
              <w:jc w:val="center"/>
            </w:pPr>
            <w:r w:rsidRPr="00D514C6">
              <w:rPr>
                <w:rStyle w:val="s9"/>
                <w:i/>
                <w:iCs/>
              </w:rPr>
              <w:t>До 15.04.2021</w:t>
            </w:r>
          </w:p>
        </w:tc>
      </w:tr>
      <w:tr w:rsidR="00A63163" w:rsidRPr="00D514C6" w:rsidTr="00B92F0D">
        <w:trPr>
          <w:trHeight w:val="708"/>
        </w:trPr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  <w:shd w:val="clear" w:color="auto" w:fill="auto"/>
          </w:tcPr>
          <w:p w:rsidR="00A63163" w:rsidRPr="00D514C6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</w:rPr>
              <w:t xml:space="preserve">Декларирование соответствия условий труда </w:t>
            </w:r>
          </w:p>
        </w:tc>
        <w:tc>
          <w:tcPr>
            <w:tcW w:w="2624" w:type="dxa"/>
            <w:shd w:val="clear" w:color="auto" w:fill="auto"/>
          </w:tcPr>
          <w:p w:rsidR="00A63163" w:rsidRPr="00D514C6" w:rsidRDefault="00A63163" w:rsidP="00B92F0D">
            <w:pPr>
              <w:pStyle w:val="p10"/>
              <w:spacing w:before="120" w:beforeAutospacing="0" w:after="0" w:afterAutospacing="0"/>
              <w:ind w:right="158"/>
              <w:jc w:val="center"/>
            </w:pPr>
            <w:r w:rsidRPr="00D514C6">
              <w:rPr>
                <w:rStyle w:val="s9"/>
                <w:i/>
                <w:iCs/>
              </w:rPr>
              <w:t>До 20.04.2021</w:t>
            </w:r>
          </w:p>
        </w:tc>
      </w:tr>
      <w:tr w:rsidR="00A63163" w:rsidRPr="00D514C6" w:rsidTr="00B92F0D"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4" w:type="dxa"/>
            <w:shd w:val="clear" w:color="auto" w:fill="auto"/>
          </w:tcPr>
          <w:p w:rsidR="00A63163" w:rsidRPr="00D514C6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экспертами выбранной </w:t>
            </w:r>
            <w:proofErr w:type="spellStart"/>
            <w:proofErr w:type="gramStart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организации-исполнителем</w:t>
            </w:r>
            <w:proofErr w:type="spellEnd"/>
            <w:proofErr w:type="gramEnd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</w:r>
          </w:p>
        </w:tc>
        <w:tc>
          <w:tcPr>
            <w:tcW w:w="2624" w:type="dxa"/>
            <w:shd w:val="clear" w:color="auto" w:fill="auto"/>
          </w:tcPr>
          <w:p w:rsidR="00A63163" w:rsidRPr="00D514C6" w:rsidRDefault="00A63163" w:rsidP="00B92F0D">
            <w:pPr>
              <w:pStyle w:val="p10"/>
              <w:spacing w:before="120" w:beforeAutospacing="0" w:after="0" w:afterAutospacing="0"/>
              <w:ind w:right="158"/>
              <w:jc w:val="center"/>
            </w:pPr>
            <w:r w:rsidRPr="00D514C6">
              <w:rPr>
                <w:rStyle w:val="s9"/>
                <w:i/>
                <w:iCs/>
              </w:rPr>
              <w:t>До 21.04.2021</w:t>
            </w:r>
          </w:p>
        </w:tc>
      </w:tr>
      <w:tr w:rsidR="00A63163" w:rsidRPr="00D514C6" w:rsidTr="00B92F0D"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4" w:type="dxa"/>
            <w:shd w:val="clear" w:color="auto" w:fill="auto"/>
          </w:tcPr>
          <w:p w:rsidR="00A63163" w:rsidRPr="00D514C6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Рассмотрение и </w:t>
            </w:r>
            <w:proofErr w:type="gramStart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утверждении</w:t>
            </w:r>
            <w:proofErr w:type="gramEnd"/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отчета о проведении специальной оценки условий труда.</w:t>
            </w:r>
          </w:p>
        </w:tc>
        <w:tc>
          <w:tcPr>
            <w:tcW w:w="2624" w:type="dxa"/>
            <w:shd w:val="clear" w:color="auto" w:fill="auto"/>
          </w:tcPr>
          <w:p w:rsidR="00A63163" w:rsidRPr="00D514C6" w:rsidRDefault="00A63163" w:rsidP="00B92F0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</w:rPr>
              <w:t>До 23.04.2021</w:t>
            </w:r>
          </w:p>
        </w:tc>
      </w:tr>
      <w:tr w:rsidR="00A63163" w:rsidRPr="00D514C6" w:rsidTr="00B92F0D">
        <w:tc>
          <w:tcPr>
            <w:tcW w:w="805" w:type="dxa"/>
            <w:shd w:val="clear" w:color="auto" w:fill="auto"/>
          </w:tcPr>
          <w:p w:rsidR="00A63163" w:rsidRPr="00016618" w:rsidRDefault="00A63163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A63163" w:rsidRPr="00D514C6" w:rsidRDefault="00A63163" w:rsidP="00B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Ознакомление работников с результатами проведения специальной оценки условий труда. </w:t>
            </w:r>
          </w:p>
        </w:tc>
        <w:tc>
          <w:tcPr>
            <w:tcW w:w="2624" w:type="dxa"/>
            <w:shd w:val="clear" w:color="auto" w:fill="auto"/>
          </w:tcPr>
          <w:p w:rsidR="00A63163" w:rsidRPr="00D514C6" w:rsidRDefault="00A63163" w:rsidP="00B92F0D">
            <w:pPr>
              <w:pStyle w:val="p10"/>
              <w:spacing w:before="120" w:beforeAutospacing="0" w:after="0" w:afterAutospacing="0"/>
              <w:ind w:right="158"/>
              <w:jc w:val="center"/>
            </w:pPr>
            <w:r w:rsidRPr="00D514C6">
              <w:rPr>
                <w:rStyle w:val="s9"/>
                <w:i/>
                <w:iCs/>
              </w:rPr>
              <w:t xml:space="preserve">Не </w:t>
            </w:r>
            <w:proofErr w:type="gramStart"/>
            <w:r w:rsidRPr="00D514C6">
              <w:rPr>
                <w:rStyle w:val="s9"/>
                <w:i/>
                <w:iCs/>
              </w:rPr>
              <w:t>позднее</w:t>
            </w:r>
            <w:proofErr w:type="gramEnd"/>
            <w:r w:rsidRPr="00D514C6">
              <w:rPr>
                <w:rStyle w:val="s9"/>
                <w:i/>
                <w:iCs/>
              </w:rPr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3163" w:rsidRDefault="00A63163" w:rsidP="00A631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595E" w:rsidRDefault="00A63163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63"/>
    <w:rsid w:val="00A63163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16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A63163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63163"/>
  </w:style>
  <w:style w:type="paragraph" w:styleId="a6">
    <w:name w:val="No Spacing"/>
    <w:link w:val="a5"/>
    <w:uiPriority w:val="1"/>
    <w:qFormat/>
    <w:rsid w:val="00A63163"/>
    <w:pPr>
      <w:spacing w:after="0" w:line="240" w:lineRule="auto"/>
    </w:pPr>
  </w:style>
  <w:style w:type="character" w:customStyle="1" w:styleId="s9">
    <w:name w:val="s9"/>
    <w:basedOn w:val="a0"/>
    <w:rsid w:val="00A63163"/>
  </w:style>
  <w:style w:type="paragraph" w:customStyle="1" w:styleId="p4">
    <w:name w:val="p4"/>
    <w:basedOn w:val="a"/>
    <w:rsid w:val="00A63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63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2021-08-20T07:49:00Z</dcterms:created>
  <dcterms:modified xsi:type="dcterms:W3CDTF">2021-08-20T07:49:00Z</dcterms:modified>
</cp:coreProperties>
</file>