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94" w:rsidRDefault="000E7294" w:rsidP="000E729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E2D3ACC" wp14:editId="68356884">
            <wp:extent cx="7493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94" w:rsidRDefault="000E7294" w:rsidP="000E7294">
      <w:pPr>
        <w:rPr>
          <w:sz w:val="28"/>
          <w:szCs w:val="28"/>
        </w:rPr>
      </w:pPr>
    </w:p>
    <w:p w:rsidR="000E7294" w:rsidRDefault="000E7294" w:rsidP="000E7294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МАКАРЬЕВСКИЙ  СЕЛЬСКИЙ СОВЕТ  ДЕПУТАТОВ</w:t>
      </w:r>
    </w:p>
    <w:p w:rsidR="000E7294" w:rsidRDefault="000E7294" w:rsidP="000E72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СОЛТОНСКОГО РАЙОНА АЛТАЙСКОГО КРАЯ</w:t>
      </w:r>
    </w:p>
    <w:p w:rsidR="000E7294" w:rsidRDefault="000E7294" w:rsidP="000E7294">
      <w:pPr>
        <w:jc w:val="center"/>
        <w:rPr>
          <w:sz w:val="28"/>
          <w:szCs w:val="28"/>
        </w:rPr>
      </w:pPr>
    </w:p>
    <w:p w:rsidR="000E7294" w:rsidRDefault="000E7294" w:rsidP="000E7294">
      <w:pPr>
        <w:pStyle w:val="ConsTitle"/>
        <w:widowControl/>
        <w:ind w:righ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РЕШЕНИЕ </w:t>
      </w:r>
    </w:p>
    <w:p w:rsidR="000E7294" w:rsidRDefault="000E7294" w:rsidP="000E729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</w:p>
    <w:p w:rsidR="000E7294" w:rsidRPr="005974B9" w:rsidRDefault="000E7294" w:rsidP="000E7294">
      <w:pPr>
        <w:rPr>
          <w:sz w:val="28"/>
          <w:szCs w:val="28"/>
        </w:rPr>
      </w:pPr>
      <w:r w:rsidRPr="005974B9">
        <w:rPr>
          <w:sz w:val="28"/>
          <w:szCs w:val="28"/>
          <w:u w:val="single"/>
        </w:rPr>
        <w:t>10.03.2016</w:t>
      </w:r>
      <w:r w:rsidRPr="005974B9">
        <w:rPr>
          <w:sz w:val="28"/>
          <w:szCs w:val="28"/>
        </w:rPr>
        <w:t xml:space="preserve">__                                                                     </w:t>
      </w:r>
      <w:r w:rsidRPr="005974B9">
        <w:rPr>
          <w:sz w:val="28"/>
          <w:szCs w:val="28"/>
        </w:rPr>
        <w:tab/>
      </w:r>
      <w:r w:rsidRPr="005974B9">
        <w:rPr>
          <w:sz w:val="28"/>
          <w:szCs w:val="28"/>
        </w:rPr>
        <w:tab/>
      </w:r>
      <w:r w:rsidRPr="005974B9">
        <w:rPr>
          <w:sz w:val="28"/>
          <w:szCs w:val="28"/>
        </w:rPr>
        <w:tab/>
        <w:t xml:space="preserve">      №  6</w:t>
      </w:r>
    </w:p>
    <w:p w:rsidR="000E7294" w:rsidRDefault="000E7294" w:rsidP="000E7294">
      <w:pPr>
        <w:keepNext/>
        <w:jc w:val="center"/>
        <w:rPr>
          <w:rFonts w:ascii="Arial" w:eastAsia="SimSun" w:hAnsi="Arial" w:cs="Mangal"/>
          <w:sz w:val="28"/>
          <w:szCs w:val="28"/>
        </w:rPr>
      </w:pPr>
      <w:proofErr w:type="spellStart"/>
      <w:r>
        <w:rPr>
          <w:rFonts w:eastAsia="SimSun"/>
        </w:rPr>
        <w:t>с</w:t>
      </w:r>
      <w:proofErr w:type="gramStart"/>
      <w:r>
        <w:rPr>
          <w:rFonts w:eastAsia="SimSun"/>
        </w:rPr>
        <w:t>.М</w:t>
      </w:r>
      <w:proofErr w:type="gramEnd"/>
      <w:r>
        <w:rPr>
          <w:rFonts w:eastAsia="SimSun"/>
        </w:rPr>
        <w:t>акарьевка</w:t>
      </w:r>
      <w:proofErr w:type="spellEnd"/>
    </w:p>
    <w:p w:rsidR="000E7294" w:rsidRDefault="000E7294" w:rsidP="000E7294">
      <w:pPr>
        <w:pStyle w:val="ConsTitle"/>
        <w:widowControl/>
        <w:ind w:right="0" w:firstLine="709"/>
        <w:rPr>
          <w:rFonts w:ascii="Times New Roman" w:eastAsia="Arial" w:hAnsi="Times New Roman"/>
          <w:b w:val="0"/>
          <w:sz w:val="28"/>
          <w:szCs w:val="28"/>
        </w:rPr>
      </w:pPr>
    </w:p>
    <w:p w:rsidR="000E7294" w:rsidRDefault="000E7294" w:rsidP="000E7294">
      <w:pPr>
        <w:pStyle w:val="ConsTitle"/>
        <w:widowControl/>
        <w:ind w:right="0" w:firstLine="709"/>
        <w:rPr>
          <w:rFonts w:ascii="Times New Roman" w:eastAsia="Arial" w:hAnsi="Times New Roman"/>
          <w:b w:val="0"/>
          <w:sz w:val="28"/>
          <w:szCs w:val="28"/>
        </w:rPr>
      </w:pPr>
    </w:p>
    <w:p w:rsidR="000E7294" w:rsidRDefault="000E7294" w:rsidP="000E729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продлении действия соглашения</w:t>
      </w:r>
    </w:p>
    <w:p w:rsidR="000E7294" w:rsidRDefault="000E7294" w:rsidP="000E72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 принятии  отдельных полномочий</w:t>
      </w:r>
    </w:p>
    <w:p w:rsidR="000E7294" w:rsidRDefault="000E7294" w:rsidP="000E72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 решению вопросов местного </w:t>
      </w:r>
    </w:p>
    <w:p w:rsidR="000E7294" w:rsidRDefault="000E7294" w:rsidP="000E72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значения  муниципальным образованием</w:t>
      </w:r>
    </w:p>
    <w:p w:rsidR="000E7294" w:rsidRDefault="000E7294" w:rsidP="000E7294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Макарьевский</w:t>
      </w:r>
      <w:proofErr w:type="spellEnd"/>
      <w:r>
        <w:rPr>
          <w:rFonts w:cs="Arial"/>
          <w:sz w:val="28"/>
          <w:szCs w:val="28"/>
        </w:rPr>
        <w:t xml:space="preserve">  сельсовет </w:t>
      </w:r>
      <w:proofErr w:type="spellStart"/>
      <w:r>
        <w:rPr>
          <w:rFonts w:cs="Arial"/>
          <w:sz w:val="28"/>
          <w:szCs w:val="28"/>
        </w:rPr>
        <w:t>Солтонского</w:t>
      </w:r>
      <w:proofErr w:type="spellEnd"/>
      <w:r>
        <w:rPr>
          <w:rFonts w:cs="Arial"/>
          <w:sz w:val="28"/>
          <w:szCs w:val="28"/>
        </w:rPr>
        <w:t xml:space="preserve"> района</w:t>
      </w:r>
    </w:p>
    <w:p w:rsidR="000E7294" w:rsidRDefault="000E7294" w:rsidP="000E72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Алтайского  края  </w:t>
      </w:r>
      <w:proofErr w:type="gramStart"/>
      <w:r>
        <w:rPr>
          <w:rFonts w:cs="Arial"/>
          <w:sz w:val="28"/>
          <w:szCs w:val="28"/>
        </w:rPr>
        <w:t>от</w:t>
      </w:r>
      <w:proofErr w:type="gramEnd"/>
      <w:r>
        <w:rPr>
          <w:rFonts w:cs="Arial"/>
          <w:sz w:val="28"/>
          <w:szCs w:val="28"/>
        </w:rPr>
        <w:t xml:space="preserve"> муниципального</w:t>
      </w:r>
    </w:p>
    <w:p w:rsidR="000E7294" w:rsidRDefault="000E7294" w:rsidP="000E72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образования </w:t>
      </w:r>
      <w:proofErr w:type="spellStart"/>
      <w:r>
        <w:rPr>
          <w:rFonts w:cs="Arial"/>
          <w:sz w:val="28"/>
          <w:szCs w:val="28"/>
        </w:rPr>
        <w:t>Солтонский</w:t>
      </w:r>
      <w:proofErr w:type="spellEnd"/>
      <w:r>
        <w:rPr>
          <w:rFonts w:cs="Arial"/>
          <w:sz w:val="28"/>
          <w:szCs w:val="28"/>
        </w:rPr>
        <w:t xml:space="preserve"> район </w:t>
      </w:r>
    </w:p>
    <w:p w:rsidR="000E7294" w:rsidRDefault="000E7294" w:rsidP="000E72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Алтайского края на 2016 год  </w:t>
      </w:r>
    </w:p>
    <w:p w:rsidR="000E7294" w:rsidRDefault="000E7294" w:rsidP="000E7294">
      <w:pPr>
        <w:ind w:firstLine="709"/>
        <w:rPr>
          <w:rFonts w:cs="Arial"/>
          <w:sz w:val="28"/>
          <w:szCs w:val="28"/>
        </w:rPr>
      </w:pPr>
    </w:p>
    <w:bookmarkEnd w:id="0"/>
    <w:p w:rsidR="000E7294" w:rsidRPr="00733282" w:rsidRDefault="000E7294" w:rsidP="000E7294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proofErr w:type="gramStart"/>
      <w:r>
        <w:rPr>
          <w:rFonts w:cs="Arial"/>
          <w:sz w:val="28"/>
          <w:szCs w:val="28"/>
        </w:rPr>
        <w:t xml:space="preserve">В соответствии с пунктом 4 статьи 15 Федерального закона от 06.10.2003 года №131-ФЗ «Об общих принципах организации местного самоуправления в Российской Федерации» и руководствуясь решением </w:t>
      </w:r>
      <w:proofErr w:type="spellStart"/>
      <w:r>
        <w:rPr>
          <w:rFonts w:cs="Arial"/>
          <w:sz w:val="28"/>
          <w:szCs w:val="28"/>
        </w:rPr>
        <w:t>Солтонского</w:t>
      </w:r>
      <w:proofErr w:type="spellEnd"/>
      <w:r>
        <w:rPr>
          <w:rFonts w:cs="Arial"/>
          <w:sz w:val="28"/>
          <w:szCs w:val="28"/>
        </w:rPr>
        <w:t xml:space="preserve"> районного Совета народных депутатов от 19.02.2016 № 6 «</w:t>
      </w:r>
      <w:r>
        <w:rPr>
          <w:sz w:val="28"/>
          <w:szCs w:val="28"/>
        </w:rPr>
        <w:t xml:space="preserve">О продлении действия соглашений о передаче  отдельных полномочий по решению вопросов местного значения 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Солтонский</w:t>
      </w:r>
      <w:proofErr w:type="spellEnd"/>
      <w:r>
        <w:rPr>
          <w:sz w:val="28"/>
          <w:szCs w:val="28"/>
        </w:rPr>
        <w:t xml:space="preserve"> район Алтайского  края органам местного самоуправления муниципальных   образований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Нижнененинского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Карабинского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Макарьевского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Сузопского</w:t>
      </w:r>
      <w:proofErr w:type="spellEnd"/>
      <w:r>
        <w:rPr>
          <w:sz w:val="28"/>
          <w:szCs w:val="28"/>
        </w:rPr>
        <w:t xml:space="preserve"> сельсоветов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на 2016 год</w:t>
      </w:r>
      <w:r>
        <w:rPr>
          <w:rFonts w:cs="Arial"/>
          <w:sz w:val="28"/>
          <w:szCs w:val="28"/>
        </w:rPr>
        <w:t xml:space="preserve">», ст. 23, 55 Устава муниципального образования </w:t>
      </w:r>
      <w:proofErr w:type="spellStart"/>
      <w:r>
        <w:rPr>
          <w:rFonts w:cs="Arial"/>
          <w:sz w:val="28"/>
          <w:szCs w:val="28"/>
        </w:rPr>
        <w:t>Макарьевский</w:t>
      </w:r>
      <w:proofErr w:type="spellEnd"/>
      <w:r>
        <w:rPr>
          <w:rFonts w:cs="Arial"/>
          <w:sz w:val="28"/>
          <w:szCs w:val="28"/>
        </w:rPr>
        <w:t xml:space="preserve">  сельсовет </w:t>
      </w:r>
      <w:proofErr w:type="spellStart"/>
      <w:r>
        <w:rPr>
          <w:rFonts w:cs="Arial"/>
          <w:sz w:val="28"/>
          <w:szCs w:val="28"/>
        </w:rPr>
        <w:t>Солтонского</w:t>
      </w:r>
      <w:proofErr w:type="spellEnd"/>
      <w:r>
        <w:rPr>
          <w:rFonts w:cs="Arial"/>
          <w:sz w:val="28"/>
          <w:szCs w:val="28"/>
        </w:rPr>
        <w:t xml:space="preserve"> района Алтайского края, </w:t>
      </w:r>
      <w:proofErr w:type="spellStart"/>
      <w:r>
        <w:rPr>
          <w:rFonts w:cs="Arial"/>
          <w:sz w:val="28"/>
          <w:szCs w:val="28"/>
        </w:rPr>
        <w:t>Макарьевский</w:t>
      </w:r>
      <w:proofErr w:type="spellEnd"/>
      <w:r>
        <w:rPr>
          <w:rFonts w:cs="Arial"/>
          <w:sz w:val="28"/>
          <w:szCs w:val="28"/>
        </w:rPr>
        <w:t xml:space="preserve">  сельский Совет  депутатов </w:t>
      </w:r>
      <w:proofErr w:type="spellStart"/>
      <w:r>
        <w:rPr>
          <w:rFonts w:cs="Arial"/>
          <w:sz w:val="28"/>
          <w:szCs w:val="28"/>
        </w:rPr>
        <w:t>Солтонского</w:t>
      </w:r>
      <w:proofErr w:type="spellEnd"/>
      <w:r>
        <w:rPr>
          <w:rFonts w:cs="Arial"/>
          <w:sz w:val="28"/>
          <w:szCs w:val="28"/>
        </w:rPr>
        <w:t xml:space="preserve"> района Алтайского края, РЕШИЛ:</w:t>
      </w:r>
    </w:p>
    <w:p w:rsidR="000E7294" w:rsidRDefault="000E7294" w:rsidP="000E729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Продлить действие соглашения о при</w:t>
      </w:r>
      <w:r>
        <w:rPr>
          <w:rFonts w:cs="Arial"/>
          <w:sz w:val="28"/>
          <w:szCs w:val="28"/>
        </w:rPr>
        <w:t xml:space="preserve">нятии отдельных полномочий по решению вопросов местного значения  муниципальным образованием </w:t>
      </w:r>
      <w:proofErr w:type="spellStart"/>
      <w:r>
        <w:rPr>
          <w:rFonts w:cs="Arial"/>
          <w:sz w:val="28"/>
          <w:szCs w:val="28"/>
        </w:rPr>
        <w:t>Макарьевский</w:t>
      </w:r>
      <w:proofErr w:type="spellEnd"/>
      <w:r>
        <w:rPr>
          <w:rFonts w:cs="Arial"/>
          <w:sz w:val="28"/>
          <w:szCs w:val="28"/>
        </w:rPr>
        <w:t xml:space="preserve">  сельсовет </w:t>
      </w:r>
      <w:proofErr w:type="spellStart"/>
      <w:r>
        <w:rPr>
          <w:rFonts w:cs="Arial"/>
          <w:sz w:val="28"/>
          <w:szCs w:val="28"/>
        </w:rPr>
        <w:t>Солтонского</w:t>
      </w:r>
      <w:proofErr w:type="spellEnd"/>
      <w:r>
        <w:rPr>
          <w:rFonts w:cs="Arial"/>
          <w:sz w:val="28"/>
          <w:szCs w:val="28"/>
        </w:rPr>
        <w:t xml:space="preserve"> района Алтайского края от муниципального образования </w:t>
      </w:r>
      <w:proofErr w:type="spellStart"/>
      <w:r>
        <w:rPr>
          <w:rFonts w:cs="Arial"/>
          <w:sz w:val="28"/>
          <w:szCs w:val="28"/>
        </w:rPr>
        <w:t>Солтонский</w:t>
      </w:r>
      <w:proofErr w:type="spellEnd"/>
      <w:r>
        <w:rPr>
          <w:rFonts w:cs="Arial"/>
          <w:sz w:val="28"/>
          <w:szCs w:val="28"/>
        </w:rPr>
        <w:t xml:space="preserve"> район Алтайского края на 2016 год, утвержденных решением </w:t>
      </w:r>
      <w:proofErr w:type="spellStart"/>
      <w:r>
        <w:rPr>
          <w:rFonts w:cs="Arial"/>
          <w:sz w:val="28"/>
          <w:szCs w:val="28"/>
        </w:rPr>
        <w:t>Макарьевского</w:t>
      </w:r>
      <w:proofErr w:type="spellEnd"/>
      <w:r>
        <w:rPr>
          <w:rFonts w:cs="Arial"/>
          <w:sz w:val="28"/>
          <w:szCs w:val="28"/>
        </w:rPr>
        <w:t xml:space="preserve"> сельского Совета депутатов </w:t>
      </w:r>
      <w:proofErr w:type="spellStart"/>
      <w:r>
        <w:rPr>
          <w:rFonts w:cs="Arial"/>
          <w:sz w:val="28"/>
          <w:szCs w:val="28"/>
        </w:rPr>
        <w:t>Солтонского</w:t>
      </w:r>
      <w:proofErr w:type="spellEnd"/>
      <w:r>
        <w:rPr>
          <w:rFonts w:cs="Arial"/>
          <w:sz w:val="28"/>
          <w:szCs w:val="28"/>
        </w:rPr>
        <w:t xml:space="preserve"> района Алтайского края от 27.02.2015 г. № 7, с учетом изменений, внесенных решением </w:t>
      </w:r>
      <w:proofErr w:type="spellStart"/>
      <w:r>
        <w:rPr>
          <w:rFonts w:cs="Arial"/>
          <w:sz w:val="28"/>
          <w:szCs w:val="28"/>
        </w:rPr>
        <w:t>Солтонского</w:t>
      </w:r>
      <w:proofErr w:type="spellEnd"/>
      <w:r>
        <w:rPr>
          <w:rFonts w:cs="Arial"/>
          <w:sz w:val="28"/>
          <w:szCs w:val="28"/>
        </w:rPr>
        <w:t xml:space="preserve"> районного Совета народных депутатов </w:t>
      </w:r>
      <w:proofErr w:type="spellStart"/>
      <w:r>
        <w:rPr>
          <w:rFonts w:cs="Arial"/>
          <w:sz w:val="28"/>
          <w:szCs w:val="28"/>
        </w:rPr>
        <w:t>Солтонского</w:t>
      </w:r>
      <w:proofErr w:type="spellEnd"/>
      <w:r>
        <w:rPr>
          <w:rFonts w:cs="Arial"/>
          <w:sz w:val="28"/>
          <w:szCs w:val="28"/>
        </w:rPr>
        <w:t xml:space="preserve"> района Алтайского края от 19.02.2016</w:t>
      </w:r>
      <w:proofErr w:type="gramEnd"/>
      <w:r>
        <w:rPr>
          <w:rFonts w:cs="Arial"/>
          <w:sz w:val="28"/>
          <w:szCs w:val="28"/>
        </w:rPr>
        <w:t xml:space="preserve"> г. № 6.</w:t>
      </w:r>
    </w:p>
    <w:p w:rsidR="000E7294" w:rsidRDefault="000E7294" w:rsidP="000E7294">
      <w:pPr>
        <w:tabs>
          <w:tab w:val="left" w:pos="720"/>
        </w:tabs>
        <w:autoSpaceDE w:val="0"/>
        <w:ind w:right="-5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2. Обнародовать настоящее решение на информационном стенде  Администрации </w:t>
      </w:r>
      <w:proofErr w:type="spellStart"/>
      <w:r>
        <w:rPr>
          <w:rFonts w:cs="Arial"/>
          <w:sz w:val="28"/>
          <w:szCs w:val="28"/>
        </w:rPr>
        <w:t>Макарьевского</w:t>
      </w:r>
      <w:proofErr w:type="spellEnd"/>
      <w:r>
        <w:rPr>
          <w:rFonts w:cs="Arial"/>
          <w:sz w:val="28"/>
          <w:szCs w:val="28"/>
        </w:rPr>
        <w:t xml:space="preserve">  сельсовета </w:t>
      </w:r>
      <w:proofErr w:type="spellStart"/>
      <w:r>
        <w:rPr>
          <w:rFonts w:cs="Arial"/>
          <w:sz w:val="28"/>
          <w:szCs w:val="28"/>
        </w:rPr>
        <w:t>Солтонского</w:t>
      </w:r>
      <w:proofErr w:type="spellEnd"/>
      <w:r>
        <w:rPr>
          <w:rFonts w:cs="Arial"/>
          <w:sz w:val="28"/>
          <w:szCs w:val="28"/>
        </w:rPr>
        <w:t xml:space="preserve"> района Алтайского края и на информационном стенде сел </w:t>
      </w:r>
      <w:proofErr w:type="spellStart"/>
      <w:r>
        <w:rPr>
          <w:rFonts w:cs="Arial"/>
          <w:sz w:val="28"/>
          <w:szCs w:val="28"/>
        </w:rPr>
        <w:t>Афонино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Каракан</w:t>
      </w:r>
      <w:proofErr w:type="spellEnd"/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Излап</w:t>
      </w:r>
      <w:proofErr w:type="spellEnd"/>
      <w:r>
        <w:rPr>
          <w:rFonts w:cs="Arial"/>
          <w:sz w:val="28"/>
          <w:szCs w:val="28"/>
        </w:rPr>
        <w:t>.</w:t>
      </w:r>
    </w:p>
    <w:p w:rsidR="000E7294" w:rsidRDefault="000E7294" w:rsidP="000E7294">
      <w:pPr>
        <w:tabs>
          <w:tab w:val="left" w:pos="720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решения возложить на постоянную комиссию по социальным  вопросам и законодательству.</w:t>
      </w:r>
    </w:p>
    <w:p w:rsidR="000E7294" w:rsidRDefault="000E7294" w:rsidP="000E7294">
      <w:pPr>
        <w:tabs>
          <w:tab w:val="left" w:pos="720"/>
        </w:tabs>
        <w:ind w:firstLine="709"/>
        <w:jc w:val="both"/>
        <w:rPr>
          <w:rFonts w:cs="Arial"/>
          <w:sz w:val="28"/>
          <w:szCs w:val="28"/>
        </w:rPr>
      </w:pPr>
    </w:p>
    <w:p w:rsidR="000E7294" w:rsidRDefault="000E7294" w:rsidP="000E72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rFonts w:cs="Arial"/>
          <w:sz w:val="28"/>
          <w:szCs w:val="28"/>
        </w:rPr>
        <w:t>Г.В.Гайворонская</w:t>
      </w:r>
      <w:proofErr w:type="spellEnd"/>
    </w:p>
    <w:p w:rsidR="000E7294" w:rsidRDefault="000E7294" w:rsidP="000E7294">
      <w:pPr>
        <w:rPr>
          <w:rFonts w:cs="Arial"/>
          <w:sz w:val="28"/>
          <w:szCs w:val="28"/>
        </w:rPr>
      </w:pPr>
    </w:p>
    <w:p w:rsidR="000E7294" w:rsidRDefault="000E7294" w:rsidP="000E7294">
      <w:pPr>
        <w:rPr>
          <w:rFonts w:cs="Arial"/>
          <w:sz w:val="28"/>
          <w:szCs w:val="28"/>
        </w:rPr>
      </w:pPr>
    </w:p>
    <w:p w:rsidR="000E7294" w:rsidRDefault="000E7294" w:rsidP="000E7294">
      <w:pPr>
        <w:autoSpaceDE w:val="0"/>
        <w:autoSpaceDN w:val="0"/>
        <w:adjustRightInd w:val="0"/>
        <w:ind w:firstLine="540"/>
        <w:jc w:val="center"/>
      </w:pPr>
    </w:p>
    <w:p w:rsidR="000E7294" w:rsidRDefault="000E7294" w:rsidP="000E7294">
      <w:pPr>
        <w:autoSpaceDE w:val="0"/>
        <w:autoSpaceDN w:val="0"/>
        <w:adjustRightInd w:val="0"/>
        <w:ind w:firstLine="540"/>
        <w:jc w:val="center"/>
      </w:pPr>
    </w:p>
    <w:p w:rsidR="000E7294" w:rsidRDefault="000E7294" w:rsidP="000E7294">
      <w:pPr>
        <w:autoSpaceDE w:val="0"/>
        <w:autoSpaceDN w:val="0"/>
        <w:adjustRightInd w:val="0"/>
        <w:ind w:firstLine="540"/>
        <w:jc w:val="center"/>
      </w:pPr>
    </w:p>
    <w:p w:rsidR="000E7294" w:rsidRDefault="000E7294" w:rsidP="000E7294">
      <w:pPr>
        <w:autoSpaceDE w:val="0"/>
        <w:autoSpaceDN w:val="0"/>
        <w:adjustRightInd w:val="0"/>
        <w:ind w:firstLine="540"/>
        <w:jc w:val="center"/>
      </w:pPr>
    </w:p>
    <w:p w:rsidR="000E7294" w:rsidRDefault="000E7294" w:rsidP="000E7294">
      <w:pPr>
        <w:autoSpaceDE w:val="0"/>
        <w:autoSpaceDN w:val="0"/>
        <w:adjustRightInd w:val="0"/>
        <w:ind w:firstLine="540"/>
        <w:jc w:val="center"/>
      </w:pPr>
    </w:p>
    <w:p w:rsidR="007B3BEB" w:rsidRDefault="007B3BEB"/>
    <w:sectPr w:rsidR="007B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94"/>
    <w:rsid w:val="000E7294"/>
    <w:rsid w:val="007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72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E7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72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E7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2016-03-24T06:41:00Z</dcterms:created>
  <dcterms:modified xsi:type="dcterms:W3CDTF">2016-03-24T06:43:00Z</dcterms:modified>
</cp:coreProperties>
</file>